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AE" w:rsidRDefault="00B70D11">
      <w:pPr>
        <w:spacing w:after="0" w:line="259" w:lineRule="auto"/>
        <w:ind w:left="686" w:right="0" w:hanging="10"/>
        <w:jc w:val="center"/>
      </w:pPr>
      <w:r>
        <w:rPr>
          <w:b/>
          <w:sz w:val="24"/>
        </w:rPr>
        <w:t xml:space="preserve">ТИПОВИЙ ДОГОВІР </w:t>
      </w:r>
    </w:p>
    <w:p w:rsidR="002342AE" w:rsidRDefault="00B70D11">
      <w:pPr>
        <w:spacing w:after="0" w:line="259" w:lineRule="auto"/>
        <w:ind w:left="686" w:right="678" w:hanging="10"/>
        <w:jc w:val="center"/>
        <w:rPr>
          <w:b/>
          <w:sz w:val="24"/>
        </w:rPr>
      </w:pPr>
      <w:r>
        <w:rPr>
          <w:b/>
          <w:sz w:val="24"/>
        </w:rPr>
        <w:t>про постачання електричної енергії постачальником "останньої надії"</w:t>
      </w:r>
    </w:p>
    <w:p w:rsidR="00CC1FA2" w:rsidRDefault="00CC1FA2">
      <w:pPr>
        <w:spacing w:after="0" w:line="259" w:lineRule="auto"/>
        <w:ind w:left="686" w:right="678" w:hanging="10"/>
        <w:jc w:val="center"/>
      </w:pPr>
    </w:p>
    <w:p w:rsidR="002342AE" w:rsidRPr="00CC1FA2" w:rsidRDefault="00B70D11">
      <w:pPr>
        <w:pStyle w:val="1"/>
        <w:ind w:left="750" w:right="5"/>
        <w:rPr>
          <w:sz w:val="24"/>
          <w:szCs w:val="24"/>
        </w:rPr>
      </w:pPr>
      <w:r w:rsidRPr="00CC1FA2">
        <w:rPr>
          <w:sz w:val="24"/>
          <w:szCs w:val="24"/>
        </w:rPr>
        <w:t>1. Загальні положення</w:t>
      </w:r>
    </w:p>
    <w:p w:rsidR="002342AE" w:rsidRPr="00CC1FA2" w:rsidRDefault="00B70D11">
      <w:pPr>
        <w:ind w:left="-15" w:right="7"/>
        <w:rPr>
          <w:sz w:val="24"/>
          <w:szCs w:val="24"/>
        </w:rPr>
      </w:pPr>
      <w:r w:rsidRPr="00CC1FA2">
        <w:rPr>
          <w:sz w:val="24"/>
          <w:szCs w:val="24"/>
        </w:rPr>
        <w:t>1.1. Цей Договір про постачання електричної енергії постачальником "останньої надії" (далі Договір) є публічним договором приєднання споживача __________________ (далі - Споживач) до цього Договору і регулює порядок та умови продовження постачання електрич</w:t>
      </w:r>
      <w:r w:rsidRPr="00CC1FA2">
        <w:rPr>
          <w:sz w:val="24"/>
          <w:szCs w:val="24"/>
        </w:rPr>
        <w:t>ної енергії постачальником "останньої надії" ______________________________(далі - Постачальник) 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w:t>
      </w:r>
      <w:r w:rsidRPr="00CC1FA2">
        <w:rPr>
          <w:sz w:val="24"/>
          <w:szCs w:val="24"/>
        </w:rPr>
        <w:t xml:space="preserve">ника або до припинення постачання у передбачених чинним законодавством чи цим Договором випадках. Цей Договір укладається сторонами, керуючись статтями </w:t>
      </w:r>
      <w:hyperlink r:id="rId5" w:anchor="n3141">
        <w:r w:rsidRPr="00CC1FA2">
          <w:rPr>
            <w:color w:val="00000A"/>
            <w:sz w:val="24"/>
            <w:szCs w:val="24"/>
            <w:u w:val="single" w:color="00000A"/>
          </w:rPr>
          <w:t>633</w:t>
        </w:r>
      </w:hyperlink>
      <w:hyperlink r:id="rId6" w:anchor="n3141">
        <w:r w:rsidRPr="00CC1FA2">
          <w:rPr>
            <w:sz w:val="24"/>
            <w:szCs w:val="24"/>
          </w:rPr>
          <w:t>,</w:t>
        </w:r>
      </w:hyperlink>
      <w:hyperlink r:id="rId7" w:anchor="n3149">
        <w:r w:rsidRPr="00CC1FA2">
          <w:rPr>
            <w:sz w:val="24"/>
            <w:szCs w:val="24"/>
          </w:rPr>
          <w:t xml:space="preserve"> </w:t>
        </w:r>
      </w:hyperlink>
      <w:hyperlink r:id="rId8" w:anchor="n3149">
        <w:r w:rsidRPr="00CC1FA2">
          <w:rPr>
            <w:color w:val="00000A"/>
            <w:sz w:val="24"/>
            <w:szCs w:val="24"/>
            <w:u w:val="single" w:color="00000A"/>
          </w:rPr>
          <w:t>634</w:t>
        </w:r>
      </w:hyperlink>
      <w:hyperlink r:id="rId9" w:anchor="n3149">
        <w:r w:rsidRPr="00CC1FA2">
          <w:rPr>
            <w:sz w:val="24"/>
            <w:szCs w:val="24"/>
          </w:rPr>
          <w:t>,</w:t>
        </w:r>
      </w:hyperlink>
      <w:r w:rsidRPr="00CC1FA2">
        <w:rPr>
          <w:sz w:val="24"/>
          <w:szCs w:val="24"/>
        </w:rPr>
        <w:t xml:space="preserve"> </w:t>
      </w:r>
      <w:hyperlink r:id="rId10" w:anchor="n3186">
        <w:r w:rsidRPr="00CC1FA2">
          <w:rPr>
            <w:color w:val="00000A"/>
            <w:sz w:val="24"/>
            <w:szCs w:val="24"/>
            <w:u w:val="single" w:color="00000A"/>
          </w:rPr>
          <w:t>641</w:t>
        </w:r>
      </w:hyperlink>
      <w:hyperlink r:id="rId11" w:anchor="n3186">
        <w:r w:rsidRPr="00CC1FA2">
          <w:rPr>
            <w:sz w:val="24"/>
            <w:szCs w:val="24"/>
          </w:rPr>
          <w:t>,</w:t>
        </w:r>
      </w:hyperlink>
      <w:r w:rsidRPr="00CC1FA2">
        <w:rPr>
          <w:sz w:val="24"/>
          <w:szCs w:val="24"/>
        </w:rPr>
        <w:t xml:space="preserve"> </w:t>
      </w:r>
      <w:hyperlink r:id="rId12" w:anchor="n3191">
        <w:r w:rsidRPr="00CC1FA2">
          <w:rPr>
            <w:color w:val="00000A"/>
            <w:sz w:val="24"/>
            <w:szCs w:val="24"/>
            <w:u w:val="single" w:color="00000A"/>
          </w:rPr>
          <w:t>642</w:t>
        </w:r>
      </w:hyperlink>
      <w:hyperlink r:id="rId13" w:anchor="n3191">
        <w:r w:rsidRPr="00CC1FA2">
          <w:rPr>
            <w:sz w:val="24"/>
            <w:szCs w:val="24"/>
          </w:rPr>
          <w:t xml:space="preserve"> </w:t>
        </w:r>
      </w:hyperlink>
      <w:r w:rsidRPr="00CC1FA2">
        <w:rPr>
          <w:sz w:val="24"/>
          <w:szCs w:val="24"/>
        </w:rPr>
        <w:t>Цивільного кодексу України, шляхом приєднання Споживача до цього Договору.</w:t>
      </w:r>
    </w:p>
    <w:p w:rsidR="002342AE" w:rsidRPr="00CC1FA2" w:rsidRDefault="00B70D11">
      <w:pPr>
        <w:ind w:left="-15" w:right="7"/>
        <w:rPr>
          <w:sz w:val="24"/>
          <w:szCs w:val="24"/>
        </w:rPr>
      </w:pPr>
      <w:r w:rsidRPr="00CC1FA2">
        <w:rPr>
          <w:sz w:val="24"/>
          <w:szCs w:val="24"/>
        </w:rPr>
        <w:t>Далі по тексту цього Договору Постачальник або Споживач іменуються - Сторона, разом Сторони.</w:t>
      </w:r>
    </w:p>
    <w:p w:rsidR="002342AE" w:rsidRPr="00CC1FA2" w:rsidRDefault="00B70D11">
      <w:pPr>
        <w:ind w:left="-15" w:right="7"/>
        <w:rPr>
          <w:sz w:val="24"/>
          <w:szCs w:val="24"/>
        </w:rPr>
      </w:pPr>
      <w:r w:rsidRPr="00CC1FA2">
        <w:rPr>
          <w:sz w:val="24"/>
          <w:szCs w:val="24"/>
        </w:rPr>
        <w:t xml:space="preserve">1.2. Умови цього Договору розроблені </w:t>
      </w:r>
      <w:r w:rsidRPr="00CC1FA2">
        <w:rPr>
          <w:sz w:val="24"/>
          <w:szCs w:val="24"/>
        </w:rPr>
        <w:t xml:space="preserve">відповідно до </w:t>
      </w:r>
      <w:hyperlink r:id="rId14">
        <w:r w:rsidRPr="00CC1FA2">
          <w:rPr>
            <w:color w:val="00000A"/>
            <w:sz w:val="24"/>
            <w:szCs w:val="24"/>
            <w:u w:val="single" w:color="00000A"/>
          </w:rPr>
          <w:t>Закону України</w:t>
        </w:r>
      </w:hyperlink>
      <w:hyperlink r:id="rId15">
        <w:r w:rsidRPr="00CC1FA2">
          <w:rPr>
            <w:sz w:val="24"/>
            <w:szCs w:val="24"/>
          </w:rPr>
          <w:t xml:space="preserve"> </w:t>
        </w:r>
      </w:hyperlink>
      <w:r w:rsidRPr="00CC1FA2">
        <w:rPr>
          <w:sz w:val="24"/>
          <w:szCs w:val="24"/>
        </w:rPr>
        <w:t xml:space="preserve">"Про ринок електричної енергії" та </w:t>
      </w:r>
      <w:hyperlink r:id="rId16" w:anchor="n28">
        <w:r w:rsidRPr="00CC1FA2">
          <w:rPr>
            <w:color w:val="00000A"/>
            <w:sz w:val="24"/>
            <w:szCs w:val="24"/>
            <w:u w:val="single" w:color="00000A"/>
          </w:rPr>
          <w:t>Правил роздрібного ринку електричної енергії</w:t>
        </w:r>
      </w:hyperlink>
      <w:hyperlink r:id="rId17" w:anchor="n28">
        <w:r w:rsidRPr="00CC1FA2">
          <w:rPr>
            <w:sz w:val="24"/>
            <w:szCs w:val="24"/>
          </w:rPr>
          <w:t>,</w:t>
        </w:r>
      </w:hyperlink>
      <w:r w:rsidRPr="00CC1FA2">
        <w:rPr>
          <w:sz w:val="24"/>
          <w:szCs w:val="24"/>
        </w:rPr>
        <w:t xml:space="preserve"> затверджених постановою Національної комісії, що здійснює державне регулювання у сферах енергетики та комунальних послуг, від 14</w:t>
      </w:r>
      <w:r w:rsidRPr="00CC1FA2">
        <w:rPr>
          <w:sz w:val="24"/>
          <w:szCs w:val="24"/>
        </w:rPr>
        <w:t xml:space="preserve"> березня 2018 року № 312 (далі - ПРРЕЕ), та є однаковими для всіх споживачів України.</w:t>
      </w:r>
    </w:p>
    <w:p w:rsidR="002342AE" w:rsidRPr="00CC1FA2" w:rsidRDefault="00B70D11">
      <w:pPr>
        <w:numPr>
          <w:ilvl w:val="0"/>
          <w:numId w:val="1"/>
        </w:numPr>
        <w:ind w:right="7" w:hanging="220"/>
        <w:rPr>
          <w:sz w:val="24"/>
          <w:szCs w:val="24"/>
        </w:rPr>
      </w:pPr>
      <w:r w:rsidRPr="00CC1FA2">
        <w:rPr>
          <w:sz w:val="24"/>
          <w:szCs w:val="24"/>
        </w:rPr>
        <w:t>Предмет Договору</w:t>
      </w:r>
    </w:p>
    <w:p w:rsidR="002342AE" w:rsidRPr="00CC1FA2" w:rsidRDefault="00B70D11" w:rsidP="00CC1FA2">
      <w:pPr>
        <w:numPr>
          <w:ilvl w:val="1"/>
          <w:numId w:val="1"/>
        </w:numPr>
        <w:ind w:left="0" w:right="7" w:firstLine="709"/>
        <w:rPr>
          <w:sz w:val="24"/>
          <w:szCs w:val="24"/>
        </w:rPr>
      </w:pPr>
      <w:r w:rsidRPr="00CC1FA2">
        <w:rPr>
          <w:sz w:val="24"/>
          <w:szCs w:val="24"/>
        </w:rPr>
        <w:t>За цим Договором Постачальник продає електричну енергію Споживачу для забезпечення</w:t>
      </w:r>
      <w:r w:rsidR="00FD460B">
        <w:rPr>
          <w:sz w:val="24"/>
          <w:szCs w:val="24"/>
          <w:lang w:val="uk-UA"/>
        </w:rPr>
        <w:t xml:space="preserve"> </w:t>
      </w:r>
      <w:r w:rsidRPr="00CC1FA2">
        <w:rPr>
          <w:sz w:val="24"/>
          <w:szCs w:val="24"/>
        </w:rPr>
        <w:t>потреб електроустановок Споживача, а Споживач оплачує Постачальнику вар</w:t>
      </w:r>
      <w:r w:rsidRPr="00CC1FA2">
        <w:rPr>
          <w:sz w:val="24"/>
          <w:szCs w:val="24"/>
        </w:rPr>
        <w:t>тість спожитої (купленої) електричної енергії та здійснює інші платежі згідно з умовами цього Договору.</w:t>
      </w:r>
    </w:p>
    <w:p w:rsidR="002342AE" w:rsidRPr="00CC1FA2" w:rsidRDefault="00B70D11" w:rsidP="00CC1FA2">
      <w:pPr>
        <w:numPr>
          <w:ilvl w:val="1"/>
          <w:numId w:val="1"/>
        </w:numPr>
        <w:ind w:left="0" w:right="7" w:firstLine="709"/>
        <w:rPr>
          <w:sz w:val="24"/>
          <w:szCs w:val="24"/>
        </w:rPr>
      </w:pPr>
      <w:r w:rsidRPr="00CC1FA2">
        <w:rPr>
          <w:sz w:val="24"/>
          <w:szCs w:val="24"/>
        </w:rPr>
        <w:t>Обов’язковою умовою для постачання електричної енергії Споживачу є наявність у</w:t>
      </w:r>
      <w:r w:rsidR="00FD460B">
        <w:rPr>
          <w:sz w:val="24"/>
          <w:szCs w:val="24"/>
          <w:lang w:val="uk-UA"/>
        </w:rPr>
        <w:t xml:space="preserve"> </w:t>
      </w:r>
      <w:r w:rsidRPr="00CC1FA2">
        <w:rPr>
          <w:sz w:val="24"/>
          <w:szCs w:val="24"/>
        </w:rPr>
        <w:t>Споживача укладеного в установленому порядку з оператором системи договору</w:t>
      </w:r>
      <w:r w:rsidRPr="00CC1FA2">
        <w:rPr>
          <w:sz w:val="24"/>
          <w:szCs w:val="24"/>
        </w:rPr>
        <w:t xml:space="preserve">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2342AE" w:rsidRPr="00CC1FA2" w:rsidRDefault="00B70D11">
      <w:pPr>
        <w:ind w:left="-15" w:right="7"/>
        <w:rPr>
          <w:sz w:val="24"/>
          <w:szCs w:val="24"/>
        </w:rPr>
      </w:pPr>
      <w:r w:rsidRPr="00CC1FA2">
        <w:rPr>
          <w:sz w:val="24"/>
          <w:szCs w:val="24"/>
        </w:rPr>
        <w:t>Побутовий споживач використовує електричну енергію виключно на власні побутові потреби, у тому числі для освіт</w:t>
      </w:r>
      <w:r w:rsidRPr="00CC1FA2">
        <w:rPr>
          <w:sz w:val="24"/>
          <w:szCs w:val="24"/>
        </w:rPr>
        <w:t>лення, живлення електроприладів тощо, що не включає професійну та комерційну діяльність.</w:t>
      </w:r>
    </w:p>
    <w:p w:rsidR="002342AE" w:rsidRPr="00CC1FA2" w:rsidRDefault="00B70D11">
      <w:pPr>
        <w:pStyle w:val="1"/>
        <w:ind w:left="750" w:right="3"/>
        <w:rPr>
          <w:sz w:val="24"/>
          <w:szCs w:val="24"/>
        </w:rPr>
      </w:pPr>
      <w:r w:rsidRPr="00CC1FA2">
        <w:rPr>
          <w:sz w:val="24"/>
          <w:szCs w:val="24"/>
        </w:rPr>
        <w:t>3. Умови постачання</w:t>
      </w:r>
    </w:p>
    <w:p w:rsidR="002342AE" w:rsidRPr="00CC1FA2" w:rsidRDefault="00B70D11">
      <w:pPr>
        <w:ind w:left="-15" w:right="7"/>
        <w:rPr>
          <w:sz w:val="24"/>
          <w:szCs w:val="24"/>
        </w:rPr>
      </w:pPr>
      <w:r w:rsidRPr="00CC1FA2">
        <w:rPr>
          <w:sz w:val="24"/>
          <w:szCs w:val="24"/>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w:t>
      </w:r>
      <w:r w:rsidRPr="00CC1FA2">
        <w:rPr>
          <w:sz w:val="24"/>
          <w:szCs w:val="24"/>
        </w:rPr>
        <w:t>тачальником у випадках, зазначених у пункті 3.2 цієї глави.</w:t>
      </w:r>
    </w:p>
    <w:p w:rsidR="00CC1FA2" w:rsidRDefault="00B70D11" w:rsidP="00CC1FA2">
      <w:pPr>
        <w:ind w:left="-15" w:right="7"/>
        <w:rPr>
          <w:sz w:val="24"/>
          <w:szCs w:val="24"/>
        </w:rPr>
      </w:pPr>
      <w:r w:rsidRPr="00CC1FA2">
        <w:rPr>
          <w:sz w:val="24"/>
          <w:szCs w:val="24"/>
        </w:rPr>
        <w:t>3.2. Постачальник забезпечує гарантоване та безперервне постачання електричної енергії Споживачу протягом всього строку постачання, у разі:</w:t>
      </w:r>
    </w:p>
    <w:p w:rsidR="002342AE" w:rsidRPr="00CC1FA2" w:rsidRDefault="00CC1FA2" w:rsidP="00CC1FA2">
      <w:pPr>
        <w:ind w:right="7" w:firstLine="0"/>
        <w:rPr>
          <w:sz w:val="24"/>
          <w:szCs w:val="24"/>
        </w:rPr>
      </w:pPr>
      <w:r>
        <w:rPr>
          <w:sz w:val="24"/>
          <w:szCs w:val="24"/>
          <w:lang w:val="uk-UA"/>
        </w:rPr>
        <w:t xml:space="preserve">- </w:t>
      </w:r>
      <w:r w:rsidR="00B70D11" w:rsidRPr="00CC1FA2">
        <w:rPr>
          <w:sz w:val="24"/>
          <w:szCs w:val="24"/>
        </w:rPr>
        <w:t>банкрутства, ліквідації попереднього електропостачальник</w:t>
      </w:r>
      <w:r w:rsidR="00B70D11" w:rsidRPr="00CC1FA2">
        <w:rPr>
          <w:sz w:val="24"/>
          <w:szCs w:val="24"/>
        </w:rPr>
        <w:t>а;</w:t>
      </w:r>
    </w:p>
    <w:p w:rsidR="002342AE" w:rsidRPr="00CC1FA2" w:rsidRDefault="00CC1FA2" w:rsidP="00CC1FA2">
      <w:pPr>
        <w:ind w:right="7" w:firstLine="0"/>
        <w:rPr>
          <w:sz w:val="24"/>
          <w:szCs w:val="24"/>
        </w:rPr>
      </w:pPr>
      <w:r>
        <w:rPr>
          <w:sz w:val="24"/>
          <w:szCs w:val="24"/>
          <w:lang w:val="uk-UA"/>
        </w:rPr>
        <w:t xml:space="preserve">- </w:t>
      </w:r>
      <w:r w:rsidR="00B70D11" w:rsidRPr="00CC1FA2">
        <w:rPr>
          <w:sz w:val="24"/>
          <w:szCs w:val="24"/>
        </w:rPr>
        <w:t>закінчення строку дії ліцензії, призупинення або анулювання ліцензії з постачання електричної</w:t>
      </w:r>
    </w:p>
    <w:p w:rsidR="00CC1FA2" w:rsidRDefault="00B70D11" w:rsidP="00CC1FA2">
      <w:pPr>
        <w:ind w:left="-15" w:right="7" w:firstLine="0"/>
        <w:rPr>
          <w:sz w:val="24"/>
          <w:szCs w:val="24"/>
        </w:rPr>
      </w:pPr>
      <w:r w:rsidRPr="00CC1FA2">
        <w:rPr>
          <w:sz w:val="24"/>
          <w:szCs w:val="24"/>
        </w:rPr>
        <w:t xml:space="preserve">енергії споживачам попереднього електропостачальника; </w:t>
      </w:r>
    </w:p>
    <w:p w:rsidR="002342AE" w:rsidRPr="00CC1FA2" w:rsidRDefault="00CC1FA2" w:rsidP="00CC1FA2">
      <w:pPr>
        <w:ind w:left="-15" w:right="7" w:firstLine="0"/>
        <w:rPr>
          <w:sz w:val="24"/>
          <w:szCs w:val="24"/>
        </w:rPr>
      </w:pPr>
      <w:r>
        <w:rPr>
          <w:sz w:val="24"/>
          <w:szCs w:val="24"/>
          <w:lang w:val="uk-UA"/>
        </w:rPr>
        <w:t xml:space="preserve">- </w:t>
      </w:r>
      <w:r w:rsidR="00B70D11" w:rsidRPr="00CC1FA2">
        <w:rPr>
          <w:sz w:val="24"/>
          <w:szCs w:val="24"/>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w:t>
      </w:r>
      <w:r>
        <w:rPr>
          <w:sz w:val="24"/>
          <w:szCs w:val="24"/>
        </w:rPr>
        <w:t>ивачам;</w:t>
      </w:r>
    </w:p>
    <w:p w:rsidR="002342AE" w:rsidRPr="00CC1FA2" w:rsidRDefault="00CC1FA2" w:rsidP="00CC1FA2">
      <w:pPr>
        <w:ind w:right="7" w:firstLine="0"/>
        <w:rPr>
          <w:sz w:val="24"/>
          <w:szCs w:val="24"/>
        </w:rPr>
      </w:pPr>
      <w:r>
        <w:rPr>
          <w:sz w:val="24"/>
          <w:szCs w:val="24"/>
          <w:lang w:val="uk-UA"/>
        </w:rPr>
        <w:t xml:space="preserve">- </w:t>
      </w:r>
      <w:r w:rsidR="00B70D11" w:rsidRPr="00CC1FA2">
        <w:rPr>
          <w:sz w:val="24"/>
          <w:szCs w:val="24"/>
        </w:rPr>
        <w:t>необрання споживачем нового електропостачальника, зокрема після розірвання договору з</w:t>
      </w:r>
    </w:p>
    <w:p w:rsidR="002342AE" w:rsidRPr="00CC1FA2" w:rsidRDefault="00B70D11">
      <w:pPr>
        <w:ind w:left="-15" w:right="7" w:firstLine="0"/>
        <w:rPr>
          <w:sz w:val="24"/>
          <w:szCs w:val="24"/>
        </w:rPr>
      </w:pPr>
      <w:r w:rsidRPr="00CC1FA2">
        <w:rPr>
          <w:sz w:val="24"/>
          <w:szCs w:val="24"/>
        </w:rPr>
        <w:t xml:space="preserve">попереднім електропостачальником, а також в інших випадках, передбачених </w:t>
      </w:r>
      <w:hyperlink r:id="rId18" w:anchor="n28">
        <w:r w:rsidRPr="00CC1FA2">
          <w:rPr>
            <w:color w:val="00000A"/>
            <w:sz w:val="24"/>
            <w:szCs w:val="24"/>
            <w:u w:val="single" w:color="00000A"/>
          </w:rPr>
          <w:t>ПРРЕЕ</w:t>
        </w:r>
      </w:hyperlink>
      <w:hyperlink r:id="rId19" w:anchor="n28">
        <w:r w:rsidRPr="00CC1FA2">
          <w:rPr>
            <w:sz w:val="24"/>
            <w:szCs w:val="24"/>
          </w:rPr>
          <w:t>.</w:t>
        </w:r>
      </w:hyperlink>
    </w:p>
    <w:p w:rsidR="002342AE" w:rsidRPr="00CC1FA2" w:rsidRDefault="00B70D11">
      <w:pPr>
        <w:ind w:left="738" w:right="7" w:firstLine="0"/>
        <w:rPr>
          <w:sz w:val="24"/>
          <w:szCs w:val="24"/>
        </w:rPr>
      </w:pPr>
      <w:r w:rsidRPr="00CC1FA2">
        <w:rPr>
          <w:sz w:val="24"/>
          <w:szCs w:val="24"/>
        </w:rPr>
        <w:t>3.3. Умови надання послуг "останньої надії" Споживачу повинні передбачати наступне:</w:t>
      </w:r>
    </w:p>
    <w:p w:rsidR="00CC1FA2" w:rsidRDefault="00CC1FA2" w:rsidP="00CC1FA2">
      <w:pPr>
        <w:ind w:left="-15" w:right="7" w:firstLine="0"/>
        <w:rPr>
          <w:sz w:val="24"/>
          <w:szCs w:val="24"/>
        </w:rPr>
      </w:pPr>
      <w:r>
        <w:rPr>
          <w:sz w:val="24"/>
          <w:szCs w:val="24"/>
          <w:lang w:val="uk-UA"/>
        </w:rPr>
        <w:lastRenderedPageBreak/>
        <w:t xml:space="preserve">- </w:t>
      </w:r>
      <w:r w:rsidR="00B70D11" w:rsidRPr="00CC1FA2">
        <w:rPr>
          <w:sz w:val="24"/>
          <w:szCs w:val="24"/>
        </w:rPr>
        <w:t>ціни на електроенергію для Споживача повинні бути економічно обґрунтованими, прозорими, недискрим</w:t>
      </w:r>
      <w:r w:rsidR="00B70D11" w:rsidRPr="00CC1FA2">
        <w:rPr>
          <w:sz w:val="24"/>
          <w:szCs w:val="24"/>
        </w:rPr>
        <w:t>інаційними і формуватися Постачальником відповідно до методики (порядку), затвердженої</w:t>
      </w:r>
      <w:r>
        <w:rPr>
          <w:sz w:val="24"/>
          <w:szCs w:val="24"/>
          <w:lang w:val="uk-UA"/>
        </w:rPr>
        <w:t xml:space="preserve"> </w:t>
      </w:r>
      <w:r w:rsidR="00B70D11" w:rsidRPr="00CC1FA2">
        <w:rPr>
          <w:sz w:val="24"/>
          <w:szCs w:val="24"/>
        </w:rPr>
        <w:t xml:space="preserve">Регулятором; </w:t>
      </w:r>
    </w:p>
    <w:p w:rsidR="002342AE" w:rsidRPr="00CC1FA2" w:rsidRDefault="00CC1FA2" w:rsidP="00CC1FA2">
      <w:pPr>
        <w:ind w:left="-15" w:right="7" w:firstLine="0"/>
        <w:rPr>
          <w:sz w:val="24"/>
          <w:szCs w:val="24"/>
        </w:rPr>
      </w:pPr>
      <w:r>
        <w:rPr>
          <w:sz w:val="24"/>
          <w:szCs w:val="24"/>
          <w:lang w:val="uk-UA"/>
        </w:rPr>
        <w:t xml:space="preserve">- </w:t>
      </w:r>
      <w:r w:rsidR="00B70D11" w:rsidRPr="00CC1FA2">
        <w:rPr>
          <w:sz w:val="24"/>
          <w:szCs w:val="24"/>
        </w:rPr>
        <w:t>споживач має право змінювати Постачальника без сплати будь-яких штрафних санкцій на</w:t>
      </w:r>
    </w:p>
    <w:p w:rsidR="002342AE" w:rsidRPr="00CC1FA2" w:rsidRDefault="00B70D11">
      <w:pPr>
        <w:ind w:left="-15" w:right="7" w:firstLine="0"/>
        <w:rPr>
          <w:sz w:val="24"/>
          <w:szCs w:val="24"/>
        </w:rPr>
      </w:pPr>
      <w:r w:rsidRPr="00CC1FA2">
        <w:rPr>
          <w:sz w:val="24"/>
          <w:szCs w:val="24"/>
        </w:rPr>
        <w:t>користь такого Постачальника</w:t>
      </w:r>
      <w:r w:rsidRPr="00CC1FA2">
        <w:rPr>
          <w:sz w:val="24"/>
          <w:szCs w:val="24"/>
        </w:rPr>
        <w:t xml:space="preserve"> у разі дострокового розірвання цього Догово</w:t>
      </w:r>
      <w:r w:rsidRPr="00CC1FA2">
        <w:rPr>
          <w:sz w:val="24"/>
          <w:szCs w:val="24"/>
        </w:rPr>
        <w:t>ру.</w:t>
      </w:r>
    </w:p>
    <w:p w:rsidR="002342AE" w:rsidRPr="00CC1FA2" w:rsidRDefault="00B70D11">
      <w:pPr>
        <w:ind w:left="-15" w:right="7"/>
        <w:rPr>
          <w:sz w:val="24"/>
          <w:szCs w:val="24"/>
        </w:rPr>
      </w:pPr>
      <w:r w:rsidRPr="00CC1FA2">
        <w:rPr>
          <w:sz w:val="24"/>
          <w:szCs w:val="24"/>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w:t>
      </w:r>
      <w:r w:rsidRPr="00CC1FA2">
        <w:rPr>
          <w:sz w:val="24"/>
          <w:szCs w:val="24"/>
        </w:rPr>
        <w:t>тачання електричної енергії на об’єкт призупиняється.</w:t>
      </w:r>
    </w:p>
    <w:p w:rsidR="002342AE" w:rsidRPr="00CC1FA2" w:rsidRDefault="00B70D11">
      <w:pPr>
        <w:ind w:left="-15" w:right="7"/>
        <w:rPr>
          <w:sz w:val="24"/>
          <w:szCs w:val="24"/>
        </w:rPr>
      </w:pPr>
      <w:r w:rsidRPr="00CC1FA2">
        <w:rPr>
          <w:sz w:val="24"/>
          <w:szCs w:val="24"/>
        </w:rPr>
        <w:t>3.5. Постачальник здійснює постачання електричної енергії Споживачу на тих же умовах, що і з попереднім електропостачальником, в частині здійснення розрахунків, способу оплати.</w:t>
      </w:r>
    </w:p>
    <w:p w:rsidR="002342AE" w:rsidRPr="00CC1FA2" w:rsidRDefault="00B70D11">
      <w:pPr>
        <w:ind w:left="-15" w:right="7"/>
        <w:rPr>
          <w:sz w:val="24"/>
          <w:szCs w:val="24"/>
        </w:rPr>
      </w:pPr>
      <w:r w:rsidRPr="00CC1FA2">
        <w:rPr>
          <w:sz w:val="24"/>
          <w:szCs w:val="24"/>
        </w:rPr>
        <w:t xml:space="preserve">Постачальник отримує від </w:t>
      </w:r>
      <w:r w:rsidRPr="00CC1FA2">
        <w:rPr>
          <w:sz w:val="24"/>
          <w:szCs w:val="24"/>
        </w:rPr>
        <w:t>оператора системи всю необхідну інформацію щодо умов договору про постачання електричної енергії, які діяли між Споживачем та попереднім електропостачальником.</w:t>
      </w:r>
    </w:p>
    <w:p w:rsidR="00CC1FA2" w:rsidRDefault="00B70D11">
      <w:pPr>
        <w:ind w:left="-15" w:right="7"/>
        <w:rPr>
          <w:sz w:val="24"/>
          <w:szCs w:val="24"/>
        </w:rPr>
      </w:pPr>
      <w:r w:rsidRPr="00CC1FA2">
        <w:rPr>
          <w:sz w:val="24"/>
          <w:szCs w:val="24"/>
        </w:rPr>
        <w:t>3.6. З першим рахунком за електричну енергію, який надає Постачальник Споживачу, Постачальник ма</w:t>
      </w:r>
      <w:r w:rsidRPr="00CC1FA2">
        <w:rPr>
          <w:sz w:val="24"/>
          <w:szCs w:val="24"/>
        </w:rPr>
        <w:t xml:space="preserve">є надати Споживачу інформацію про: </w:t>
      </w:r>
    </w:p>
    <w:p w:rsidR="002342AE" w:rsidRPr="00CC1FA2" w:rsidRDefault="00CC1FA2" w:rsidP="00CC1FA2">
      <w:pPr>
        <w:ind w:right="7" w:firstLine="0"/>
        <w:rPr>
          <w:sz w:val="24"/>
          <w:szCs w:val="24"/>
        </w:rPr>
      </w:pPr>
      <w:r>
        <w:rPr>
          <w:sz w:val="24"/>
          <w:szCs w:val="24"/>
          <w:lang w:val="uk-UA"/>
        </w:rPr>
        <w:t xml:space="preserve">- </w:t>
      </w:r>
      <w:r w:rsidR="00B70D11" w:rsidRPr="00CC1FA2">
        <w:rPr>
          <w:sz w:val="24"/>
          <w:szCs w:val="24"/>
        </w:rPr>
        <w:t>ціни (тарифи) та термін дії договору (не більше 90 діб);</w:t>
      </w:r>
    </w:p>
    <w:p w:rsidR="00CC1FA2" w:rsidRDefault="00CC1FA2" w:rsidP="00CC1FA2">
      <w:pPr>
        <w:spacing w:after="15" w:line="259" w:lineRule="auto"/>
        <w:ind w:left="10" w:right="4" w:hanging="10"/>
        <w:rPr>
          <w:sz w:val="24"/>
          <w:szCs w:val="24"/>
        </w:rPr>
      </w:pPr>
      <w:r>
        <w:rPr>
          <w:sz w:val="24"/>
          <w:szCs w:val="24"/>
          <w:lang w:val="uk-UA"/>
        </w:rPr>
        <w:t xml:space="preserve">- </w:t>
      </w:r>
      <w:r w:rsidR="00B70D11" w:rsidRPr="00CC1FA2">
        <w:rPr>
          <w:sz w:val="24"/>
          <w:szCs w:val="24"/>
        </w:rPr>
        <w:t>оплату послуг з розподілу через Постачальника з наступним переведенням цієї оплати оператору</w:t>
      </w:r>
      <w:r>
        <w:rPr>
          <w:sz w:val="24"/>
          <w:szCs w:val="24"/>
          <w:lang w:val="uk-UA"/>
        </w:rPr>
        <w:t xml:space="preserve"> </w:t>
      </w:r>
      <w:r w:rsidR="00B70D11" w:rsidRPr="00CC1FA2">
        <w:rPr>
          <w:sz w:val="24"/>
          <w:szCs w:val="24"/>
        </w:rPr>
        <w:t xml:space="preserve">системи; </w:t>
      </w:r>
    </w:p>
    <w:p w:rsidR="002342AE" w:rsidRPr="00CC1FA2" w:rsidRDefault="00CC1FA2" w:rsidP="00CC1FA2">
      <w:pPr>
        <w:spacing w:after="15" w:line="259" w:lineRule="auto"/>
        <w:ind w:left="10" w:right="4" w:hanging="10"/>
        <w:rPr>
          <w:sz w:val="24"/>
          <w:szCs w:val="24"/>
        </w:rPr>
      </w:pPr>
      <w:r>
        <w:rPr>
          <w:sz w:val="24"/>
          <w:szCs w:val="24"/>
          <w:lang w:val="uk-UA"/>
        </w:rPr>
        <w:t xml:space="preserve">- </w:t>
      </w:r>
      <w:r w:rsidR="00B70D11" w:rsidRPr="00CC1FA2">
        <w:rPr>
          <w:sz w:val="24"/>
          <w:szCs w:val="24"/>
        </w:rPr>
        <w:t>право Споживача змінити Постачальника.</w:t>
      </w:r>
    </w:p>
    <w:p w:rsidR="002342AE" w:rsidRPr="00CC1FA2" w:rsidRDefault="00B70D11">
      <w:pPr>
        <w:ind w:left="-15" w:right="7"/>
        <w:rPr>
          <w:sz w:val="24"/>
          <w:szCs w:val="24"/>
        </w:rPr>
      </w:pPr>
      <w:r w:rsidRPr="00CC1FA2">
        <w:rPr>
          <w:sz w:val="24"/>
          <w:szCs w:val="24"/>
        </w:rPr>
        <w:t>Постачальник не має пра</w:t>
      </w:r>
      <w:r w:rsidRPr="00CC1FA2">
        <w:rPr>
          <w:sz w:val="24"/>
          <w:szCs w:val="24"/>
        </w:rPr>
        <w:t>ва вимагати від Споживача будь-якої іншої оплати за електричну енергію, що не визначена цим Договором.</w:t>
      </w:r>
    </w:p>
    <w:p w:rsidR="002342AE" w:rsidRPr="00CC1FA2" w:rsidRDefault="00B70D11">
      <w:pPr>
        <w:ind w:left="-15" w:right="7"/>
        <w:rPr>
          <w:sz w:val="24"/>
          <w:szCs w:val="24"/>
        </w:rPr>
      </w:pPr>
      <w:r w:rsidRPr="00CC1FA2">
        <w:rPr>
          <w:sz w:val="24"/>
          <w:szCs w:val="24"/>
        </w:rPr>
        <w:t>3.7. Початок постачання електричної енергії Споживачу починається з факту споживання електричної енергії у перший день, наступний за останнім днем постач</w:t>
      </w:r>
      <w:r w:rsidRPr="00CC1FA2">
        <w:rPr>
          <w:sz w:val="24"/>
          <w:szCs w:val="24"/>
        </w:rPr>
        <w:t xml:space="preserve">ання електричної енергії попереднім електропостачальником, за відсутності факту відключення, передбаченого </w:t>
      </w:r>
      <w:hyperlink r:id="rId20" w:anchor="n28">
        <w:r w:rsidRPr="00CC1FA2">
          <w:rPr>
            <w:color w:val="00000A"/>
            <w:sz w:val="24"/>
            <w:szCs w:val="24"/>
            <w:u w:val="single" w:color="00000A"/>
          </w:rPr>
          <w:t>ПРРЕЕ</w:t>
        </w:r>
      </w:hyperlink>
      <w:hyperlink r:id="rId21" w:anchor="n28">
        <w:r w:rsidRPr="00CC1FA2">
          <w:rPr>
            <w:sz w:val="24"/>
            <w:szCs w:val="24"/>
          </w:rPr>
          <w:t>.</w:t>
        </w:r>
      </w:hyperlink>
    </w:p>
    <w:p w:rsidR="002342AE" w:rsidRDefault="00B70D11">
      <w:pPr>
        <w:ind w:left="-15" w:right="7"/>
        <w:rPr>
          <w:sz w:val="24"/>
          <w:szCs w:val="24"/>
        </w:rPr>
      </w:pPr>
      <w:r w:rsidRPr="00CC1FA2">
        <w:rPr>
          <w:sz w:val="24"/>
          <w:szCs w:val="24"/>
        </w:rPr>
        <w:t>3.8. Оплачений Споживачем рахунок за спожиту електричну енергію, наданий Постачальником, є прийняттям (акцептуванням) умов цього Договору з боку Споживача.</w:t>
      </w:r>
    </w:p>
    <w:p w:rsidR="00CC1FA2" w:rsidRPr="00CC1FA2" w:rsidRDefault="00CC1FA2">
      <w:pPr>
        <w:ind w:left="-15" w:right="7"/>
        <w:rPr>
          <w:sz w:val="24"/>
          <w:szCs w:val="24"/>
        </w:rPr>
      </w:pPr>
    </w:p>
    <w:p w:rsidR="002342AE" w:rsidRPr="00CC1FA2" w:rsidRDefault="00B70D11">
      <w:pPr>
        <w:pStyle w:val="1"/>
        <w:ind w:left="750" w:right="5"/>
        <w:rPr>
          <w:sz w:val="24"/>
          <w:szCs w:val="24"/>
        </w:rPr>
      </w:pPr>
      <w:r w:rsidRPr="00CC1FA2">
        <w:rPr>
          <w:sz w:val="24"/>
          <w:szCs w:val="24"/>
        </w:rPr>
        <w:t>4. Якість постачання електричної енергії</w:t>
      </w:r>
    </w:p>
    <w:p w:rsidR="002342AE" w:rsidRPr="00CC1FA2" w:rsidRDefault="00B70D11">
      <w:pPr>
        <w:ind w:left="-15" w:right="7"/>
        <w:rPr>
          <w:sz w:val="24"/>
          <w:szCs w:val="24"/>
        </w:rPr>
      </w:pPr>
      <w:r w:rsidRPr="00CC1FA2">
        <w:rPr>
          <w:sz w:val="24"/>
          <w:szCs w:val="24"/>
        </w:rPr>
        <w:t xml:space="preserve">4.1. Для забезпечення безперервного надання послуг </w:t>
      </w:r>
      <w:r w:rsidRPr="00CC1FA2">
        <w:rPr>
          <w:sz w:val="24"/>
          <w:szCs w:val="24"/>
        </w:rPr>
        <w:t>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342AE" w:rsidRPr="00CC1FA2" w:rsidRDefault="00B70D11">
      <w:pPr>
        <w:ind w:left="-15" w:right="7"/>
        <w:rPr>
          <w:sz w:val="24"/>
          <w:szCs w:val="24"/>
        </w:rPr>
      </w:pPr>
      <w:r w:rsidRPr="00CC1FA2">
        <w:rPr>
          <w:sz w:val="24"/>
          <w:szCs w:val="24"/>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w:t>
      </w:r>
      <w:r w:rsidRPr="00CC1FA2">
        <w:rPr>
          <w:sz w:val="24"/>
          <w:szCs w:val="24"/>
        </w:rPr>
        <w:t>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2342AE" w:rsidRDefault="00B70D11">
      <w:pPr>
        <w:ind w:left="-15" w:right="7"/>
        <w:rPr>
          <w:sz w:val="24"/>
          <w:szCs w:val="24"/>
        </w:rPr>
      </w:pPr>
      <w:r w:rsidRPr="00CC1FA2">
        <w:rPr>
          <w:sz w:val="24"/>
          <w:szCs w:val="24"/>
        </w:rPr>
        <w:t>4.3. Споживач м</w:t>
      </w:r>
      <w:r w:rsidRPr="00CC1FA2">
        <w:rPr>
          <w:sz w:val="24"/>
          <w:szCs w:val="24"/>
        </w:rPr>
        <w:t>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w:t>
      </w:r>
      <w:r w:rsidR="009A7118">
        <w:rPr>
          <w:sz w:val="24"/>
          <w:szCs w:val="24"/>
        </w:rPr>
        <w:t>егулятором</w:t>
      </w:r>
      <w:r w:rsidRPr="00CC1FA2">
        <w:rPr>
          <w:sz w:val="24"/>
          <w:szCs w:val="24"/>
        </w:rPr>
        <w:t xml:space="preserve"> та опубліковується ним на своєму офіційному веб-сайті (порядок надання компенсацій та їх розміри).</w:t>
      </w:r>
    </w:p>
    <w:p w:rsidR="00CC1FA2" w:rsidRPr="00CC1FA2" w:rsidRDefault="00CC1FA2">
      <w:pPr>
        <w:ind w:left="-15" w:right="7"/>
        <w:rPr>
          <w:sz w:val="24"/>
          <w:szCs w:val="24"/>
        </w:rPr>
      </w:pPr>
    </w:p>
    <w:p w:rsidR="002342AE" w:rsidRPr="00CC1FA2" w:rsidRDefault="00B70D11">
      <w:pPr>
        <w:pStyle w:val="1"/>
        <w:ind w:left="750" w:right="5"/>
        <w:rPr>
          <w:sz w:val="24"/>
          <w:szCs w:val="24"/>
        </w:rPr>
      </w:pPr>
      <w:r w:rsidRPr="00CC1FA2">
        <w:rPr>
          <w:sz w:val="24"/>
          <w:szCs w:val="24"/>
        </w:rPr>
        <w:t>5. Ціна, порядок обліку і оплати електричної енергії</w:t>
      </w:r>
    </w:p>
    <w:p w:rsidR="002342AE" w:rsidRPr="00CC1FA2" w:rsidRDefault="00B70D11">
      <w:pPr>
        <w:ind w:left="-15" w:right="7"/>
        <w:rPr>
          <w:sz w:val="24"/>
          <w:szCs w:val="24"/>
        </w:rPr>
      </w:pPr>
      <w:r w:rsidRPr="00CC1FA2">
        <w:rPr>
          <w:sz w:val="24"/>
          <w:szCs w:val="24"/>
        </w:rPr>
        <w:t>5.1. Споживач розраховується з Постачальником за електричну енергію за цінами (тарифами), що</w:t>
      </w:r>
      <w:r w:rsidRPr="00CC1FA2">
        <w:rPr>
          <w:sz w:val="24"/>
          <w:szCs w:val="24"/>
        </w:rPr>
        <w:t xml:space="preserve"> визначаються відповідно до методики (порядку), затвердженої Регулятором, </w:t>
      </w:r>
      <w:r w:rsidRPr="00CC1FA2">
        <w:rPr>
          <w:sz w:val="24"/>
          <w:szCs w:val="24"/>
        </w:rPr>
        <w:lastRenderedPageBreak/>
        <w:t>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p>
    <w:p w:rsidR="002342AE" w:rsidRPr="00CC1FA2" w:rsidRDefault="00B70D11">
      <w:pPr>
        <w:ind w:left="-15" w:right="7"/>
        <w:rPr>
          <w:sz w:val="24"/>
          <w:szCs w:val="24"/>
        </w:rPr>
      </w:pPr>
      <w:r w:rsidRPr="00CC1FA2">
        <w:rPr>
          <w:sz w:val="24"/>
          <w:szCs w:val="24"/>
        </w:rPr>
        <w:t>5.2. Спосіб визна</w:t>
      </w:r>
      <w:r w:rsidRPr="00CC1FA2">
        <w:rPr>
          <w:sz w:val="24"/>
          <w:szCs w:val="24"/>
        </w:rPr>
        <w:t>чення ціни (тарифу) за електричну енергію зазначається в комерційній пропозиції Постачальника.</w:t>
      </w:r>
    </w:p>
    <w:p w:rsidR="002342AE" w:rsidRPr="00CC1FA2" w:rsidRDefault="00B70D11">
      <w:pPr>
        <w:ind w:left="-15" w:right="7"/>
        <w:rPr>
          <w:sz w:val="24"/>
          <w:szCs w:val="24"/>
        </w:rPr>
      </w:pPr>
      <w:r w:rsidRPr="00CC1FA2">
        <w:rPr>
          <w:sz w:val="24"/>
          <w:szCs w:val="24"/>
        </w:rPr>
        <w:t>Для одного об’єкта споживання (площадки вимірювання) застосовується один спосіб визначення ціни за електричну енергію.</w:t>
      </w:r>
    </w:p>
    <w:p w:rsidR="002342AE" w:rsidRPr="00CC1FA2" w:rsidRDefault="00B70D11">
      <w:pPr>
        <w:ind w:left="-15" w:right="7"/>
        <w:rPr>
          <w:sz w:val="24"/>
          <w:szCs w:val="24"/>
        </w:rPr>
      </w:pPr>
      <w:r w:rsidRPr="00CC1FA2">
        <w:rPr>
          <w:sz w:val="24"/>
          <w:szCs w:val="24"/>
        </w:rPr>
        <w:t>5.3. Ціна (тариф) на електричну енергію ви</w:t>
      </w:r>
      <w:r w:rsidRPr="00CC1FA2">
        <w:rPr>
          <w:sz w:val="24"/>
          <w:szCs w:val="24"/>
        </w:rPr>
        <w:t>значається Постачальником, що формується ним відповідно до методики (порядку), затвердженої Регулятором.</w:t>
      </w:r>
    </w:p>
    <w:p w:rsidR="002342AE" w:rsidRPr="00CC1FA2" w:rsidRDefault="00B70D11">
      <w:pPr>
        <w:ind w:left="-15" w:right="7"/>
        <w:rPr>
          <w:sz w:val="24"/>
          <w:szCs w:val="24"/>
        </w:rPr>
      </w:pPr>
      <w:r w:rsidRPr="00CC1FA2">
        <w:rPr>
          <w:sz w:val="24"/>
          <w:szCs w:val="24"/>
        </w:rPr>
        <w:t>5.4. Збільшення ціни (тарифу) на електричну енергію може бути здійснено у разі дотримання Постачальником умов надання послуг, передбачених у пункті 3.3</w:t>
      </w:r>
      <w:r w:rsidRPr="00CC1FA2">
        <w:rPr>
          <w:sz w:val="24"/>
          <w:szCs w:val="24"/>
        </w:rPr>
        <w:t xml:space="preserve"> глави 3 цього Договору.</w:t>
      </w:r>
    </w:p>
    <w:p w:rsidR="002342AE" w:rsidRPr="00CC1FA2" w:rsidRDefault="00B70D11">
      <w:pPr>
        <w:ind w:left="738" w:right="7" w:firstLine="0"/>
        <w:rPr>
          <w:sz w:val="24"/>
          <w:szCs w:val="24"/>
        </w:rPr>
      </w:pPr>
      <w:r w:rsidRPr="00CC1FA2">
        <w:rPr>
          <w:sz w:val="24"/>
          <w:szCs w:val="24"/>
        </w:rPr>
        <w:t>5.5. Ціна (тариф) на електричну енергію визначається за результатами конкурсу.</w:t>
      </w:r>
    </w:p>
    <w:p w:rsidR="002342AE" w:rsidRPr="00CC1FA2" w:rsidRDefault="00B70D11">
      <w:pPr>
        <w:ind w:left="-15" w:right="7"/>
        <w:rPr>
          <w:sz w:val="24"/>
          <w:szCs w:val="24"/>
        </w:rPr>
      </w:pPr>
      <w:r w:rsidRPr="00CC1FA2">
        <w:rPr>
          <w:sz w:val="24"/>
          <w:szCs w:val="24"/>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r w:rsidRPr="00CC1FA2">
        <w:rPr>
          <w:sz w:val="24"/>
          <w:szCs w:val="24"/>
        </w:rPr>
        <w:t>.</w:t>
      </w:r>
    </w:p>
    <w:p w:rsidR="002342AE" w:rsidRPr="00CC1FA2" w:rsidRDefault="00B70D11">
      <w:pPr>
        <w:ind w:left="-15" w:right="7"/>
        <w:rPr>
          <w:sz w:val="24"/>
          <w:szCs w:val="24"/>
        </w:rPr>
      </w:pPr>
      <w:r w:rsidRPr="00CC1FA2">
        <w:rPr>
          <w:sz w:val="24"/>
          <w:szCs w:val="24"/>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rsidR="002342AE" w:rsidRPr="00CC1FA2" w:rsidRDefault="00B70D11">
      <w:pPr>
        <w:ind w:left="-15" w:right="7"/>
        <w:rPr>
          <w:sz w:val="24"/>
          <w:szCs w:val="24"/>
        </w:rPr>
      </w:pPr>
      <w:r w:rsidRPr="00CC1FA2">
        <w:rPr>
          <w:sz w:val="24"/>
          <w:szCs w:val="24"/>
        </w:rPr>
        <w:t>5.6. Інформація про діючу ціну (тариф) на електричну енергію Постачальника</w:t>
      </w:r>
      <w:r w:rsidRPr="00CC1FA2">
        <w:rPr>
          <w:sz w:val="24"/>
          <w:szCs w:val="24"/>
        </w:rPr>
        <w:t xml:space="preserve">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2342AE" w:rsidRPr="00CC1FA2" w:rsidRDefault="00B70D11">
      <w:pPr>
        <w:ind w:left="-15" w:right="7"/>
        <w:rPr>
          <w:sz w:val="24"/>
          <w:szCs w:val="24"/>
        </w:rPr>
      </w:pPr>
      <w:r w:rsidRPr="00CC1FA2">
        <w:rPr>
          <w:sz w:val="24"/>
          <w:szCs w:val="24"/>
        </w:rPr>
        <w:t>5.7. Ціна (тариф) на електричну енергію має зазначатися Постачальником у рахунках на оплату спожитої електричн</w:t>
      </w:r>
      <w:r w:rsidRPr="00CC1FA2">
        <w:rPr>
          <w:sz w:val="24"/>
          <w:szCs w:val="24"/>
        </w:rPr>
        <w:t>ої енергії за цим Договором, у тому числі у разі її зміни.</w:t>
      </w:r>
    </w:p>
    <w:p w:rsidR="002342AE" w:rsidRPr="00CC1FA2" w:rsidRDefault="00B70D11">
      <w:pPr>
        <w:ind w:left="-15" w:right="7"/>
        <w:rPr>
          <w:sz w:val="24"/>
          <w:szCs w:val="24"/>
        </w:rPr>
      </w:pPr>
      <w:r w:rsidRPr="00CC1FA2">
        <w:rPr>
          <w:sz w:val="24"/>
          <w:szCs w:val="24"/>
        </w:rPr>
        <w:t>У випадках застосування диференційованих цін (тарифів) на електричну енергію вказані в рахунках суми відображають середню ціну, обчислену на базі різних диференційованих цін (тарифів).</w:t>
      </w:r>
    </w:p>
    <w:p w:rsidR="002342AE" w:rsidRPr="00CC1FA2" w:rsidRDefault="00B70D11">
      <w:pPr>
        <w:ind w:left="738" w:right="7" w:firstLine="0"/>
        <w:rPr>
          <w:sz w:val="24"/>
          <w:szCs w:val="24"/>
        </w:rPr>
      </w:pPr>
      <w:r w:rsidRPr="00CC1FA2">
        <w:rPr>
          <w:sz w:val="24"/>
          <w:szCs w:val="24"/>
        </w:rPr>
        <w:t>5.8. Розраху</w:t>
      </w:r>
      <w:r w:rsidRPr="00CC1FA2">
        <w:rPr>
          <w:sz w:val="24"/>
          <w:szCs w:val="24"/>
        </w:rPr>
        <w:t>нковим періодом за цим Договором є календарний місяць.</w:t>
      </w:r>
    </w:p>
    <w:p w:rsidR="002342AE" w:rsidRPr="00CC1FA2" w:rsidRDefault="00B70D11">
      <w:pPr>
        <w:ind w:left="-15" w:right="7"/>
        <w:rPr>
          <w:sz w:val="24"/>
          <w:szCs w:val="24"/>
        </w:rPr>
      </w:pPr>
      <w:r w:rsidRPr="00CC1FA2">
        <w:rPr>
          <w:sz w:val="24"/>
          <w:szCs w:val="24"/>
        </w:rPr>
        <w:t>5.9. Розрахунки Споживача за цим Договором здійснюються на поточний рахунок із спеціальним режимом використання (далі - спецрахунок).</w:t>
      </w:r>
    </w:p>
    <w:p w:rsidR="002342AE" w:rsidRPr="00CC1FA2" w:rsidRDefault="00B70D11">
      <w:pPr>
        <w:ind w:left="-15" w:right="7"/>
        <w:rPr>
          <w:sz w:val="24"/>
          <w:szCs w:val="24"/>
        </w:rPr>
      </w:pPr>
      <w:r w:rsidRPr="00CC1FA2">
        <w:rPr>
          <w:sz w:val="24"/>
          <w:szCs w:val="24"/>
        </w:rPr>
        <w:t>При цьому, Споживач не обмежується в праві здійснювати оплату за ци</w:t>
      </w:r>
      <w:r w:rsidRPr="00CC1FA2">
        <w:rPr>
          <w:sz w:val="24"/>
          <w:szCs w:val="24"/>
        </w:rPr>
        <w:t>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2342AE" w:rsidRPr="00CC1FA2" w:rsidRDefault="00B70D11">
      <w:pPr>
        <w:ind w:left="-15" w:right="7"/>
        <w:rPr>
          <w:sz w:val="24"/>
          <w:szCs w:val="24"/>
        </w:rPr>
      </w:pPr>
      <w:r w:rsidRPr="00CC1FA2">
        <w:rPr>
          <w:sz w:val="24"/>
          <w:szCs w:val="24"/>
        </w:rPr>
        <w:t>Оплата вартості електричної енергії за цим Договором здійснюється Споживачем виклю</w:t>
      </w:r>
      <w:r w:rsidRPr="00CC1FA2">
        <w:rPr>
          <w:sz w:val="24"/>
          <w:szCs w:val="24"/>
        </w:rPr>
        <w:t>чно шляхом перерахування коштів на спецрахунок Постачальника.</w:t>
      </w:r>
    </w:p>
    <w:p w:rsidR="002342AE" w:rsidRPr="00CC1FA2" w:rsidRDefault="00B70D11">
      <w:pPr>
        <w:ind w:left="-15" w:right="7"/>
        <w:rPr>
          <w:sz w:val="24"/>
          <w:szCs w:val="24"/>
        </w:rPr>
      </w:pPr>
      <w:r w:rsidRPr="00CC1FA2">
        <w:rPr>
          <w:sz w:val="24"/>
          <w:szCs w:val="24"/>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w:t>
      </w:r>
      <w:r w:rsidRPr="00CC1FA2">
        <w:rPr>
          <w:sz w:val="24"/>
          <w:szCs w:val="24"/>
        </w:rPr>
        <w:t>і його зміни.</w:t>
      </w:r>
    </w:p>
    <w:p w:rsidR="002342AE" w:rsidRPr="00CC1FA2" w:rsidRDefault="00B70D11">
      <w:pPr>
        <w:ind w:left="-15" w:right="7"/>
        <w:rPr>
          <w:sz w:val="24"/>
          <w:szCs w:val="24"/>
        </w:rPr>
      </w:pPr>
      <w:r w:rsidRPr="00CC1FA2">
        <w:rPr>
          <w:sz w:val="24"/>
          <w:szCs w:val="24"/>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w:t>
      </w:r>
      <w:r w:rsidRPr="00CC1FA2">
        <w:rPr>
          <w:sz w:val="24"/>
          <w:szCs w:val="24"/>
        </w:rPr>
        <w:t>ти, зазначеного у комерційній пропозиції, прийнятої Споживачем.</w:t>
      </w:r>
    </w:p>
    <w:p w:rsidR="002342AE" w:rsidRPr="00CC1FA2" w:rsidRDefault="00B70D11">
      <w:pPr>
        <w:ind w:left="-15" w:right="7"/>
        <w:rPr>
          <w:sz w:val="24"/>
          <w:szCs w:val="24"/>
        </w:rPr>
      </w:pPr>
      <w:r w:rsidRPr="00CC1FA2">
        <w:rPr>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w:t>
      </w:r>
      <w:r w:rsidRPr="00CC1FA2">
        <w:rPr>
          <w:sz w:val="24"/>
          <w:szCs w:val="24"/>
        </w:rPr>
        <w:t>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2342AE" w:rsidRPr="00CC1FA2" w:rsidRDefault="00B70D11">
      <w:pPr>
        <w:ind w:left="-15" w:right="7"/>
        <w:rPr>
          <w:sz w:val="24"/>
          <w:szCs w:val="24"/>
        </w:rPr>
      </w:pPr>
      <w:r w:rsidRPr="00CC1FA2">
        <w:rPr>
          <w:sz w:val="24"/>
          <w:szCs w:val="24"/>
        </w:rPr>
        <w:t>5.11. Якщо Споживач не здійсни</w:t>
      </w:r>
      <w:r w:rsidRPr="00CC1FA2">
        <w:rPr>
          <w:sz w:val="24"/>
          <w:szCs w:val="24"/>
        </w:rPr>
        <w:t xml:space="preserve">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w:t>
      </w:r>
      <w:hyperlink r:id="rId22" w:anchor="n28">
        <w:r w:rsidRPr="00CC1FA2">
          <w:rPr>
            <w:color w:val="00000A"/>
            <w:sz w:val="24"/>
            <w:szCs w:val="24"/>
            <w:u w:val="single" w:color="00000A"/>
          </w:rPr>
          <w:t>ПРРЕЕ</w:t>
        </w:r>
      </w:hyperlink>
      <w:hyperlink r:id="rId23" w:anchor="n28">
        <w:r w:rsidRPr="00CC1FA2">
          <w:rPr>
            <w:sz w:val="24"/>
            <w:szCs w:val="24"/>
          </w:rPr>
          <w:t>.</w:t>
        </w:r>
      </w:hyperlink>
    </w:p>
    <w:p w:rsidR="002342AE" w:rsidRPr="00CC1FA2" w:rsidRDefault="00B70D11">
      <w:pPr>
        <w:ind w:left="-15" w:right="7"/>
        <w:rPr>
          <w:sz w:val="24"/>
          <w:szCs w:val="24"/>
        </w:rPr>
      </w:pPr>
      <w:r w:rsidRPr="00CC1FA2">
        <w:rPr>
          <w:sz w:val="24"/>
          <w:szCs w:val="24"/>
        </w:rPr>
        <w:lastRenderedPageBreak/>
        <w:t>У разі порушення Споживачем строків оплати за цим Договором, Постачальник має право вимагати сплати пені.</w:t>
      </w:r>
    </w:p>
    <w:p w:rsidR="002342AE" w:rsidRPr="00CC1FA2" w:rsidRDefault="00B70D11">
      <w:pPr>
        <w:ind w:left="738" w:right="7" w:firstLine="0"/>
        <w:rPr>
          <w:sz w:val="24"/>
          <w:szCs w:val="24"/>
        </w:rPr>
      </w:pPr>
      <w:r w:rsidRPr="00CC1FA2">
        <w:rPr>
          <w:sz w:val="24"/>
          <w:szCs w:val="24"/>
        </w:rPr>
        <w:t>Пеня нараховується за кожен прострочений день оплати за цим Договором.</w:t>
      </w:r>
    </w:p>
    <w:p w:rsidR="002342AE" w:rsidRPr="00CC1FA2" w:rsidRDefault="00B70D11">
      <w:pPr>
        <w:ind w:left="-15" w:right="7"/>
        <w:rPr>
          <w:sz w:val="24"/>
          <w:szCs w:val="24"/>
        </w:rPr>
      </w:pPr>
      <w:r w:rsidRPr="00CC1FA2">
        <w:rPr>
          <w:sz w:val="24"/>
          <w:szCs w:val="24"/>
        </w:rPr>
        <w:t>Споживач має сплатити за вимогою Постачальника пеню у розмірі, яка зазначається в комерційній пропозиції.</w:t>
      </w:r>
    </w:p>
    <w:p w:rsidR="002342AE" w:rsidRPr="00CC1FA2" w:rsidRDefault="00B70D11">
      <w:pPr>
        <w:ind w:left="-15" w:right="7"/>
        <w:rPr>
          <w:sz w:val="24"/>
          <w:szCs w:val="24"/>
        </w:rPr>
      </w:pPr>
      <w:r w:rsidRPr="00CC1FA2">
        <w:rPr>
          <w:sz w:val="24"/>
          <w:szCs w:val="24"/>
        </w:rPr>
        <w:t>5.12. У разі виникнення у Споживача заборгованості з постачання електричної енергії за цим Договором</w:t>
      </w:r>
      <w:r w:rsidR="009A7118">
        <w:rPr>
          <w:sz w:val="24"/>
          <w:szCs w:val="24"/>
          <w:lang w:val="uk-UA"/>
        </w:rPr>
        <w:t>,</w:t>
      </w:r>
      <w:r w:rsidRPr="00CC1FA2">
        <w:rPr>
          <w:sz w:val="24"/>
          <w:szCs w:val="24"/>
        </w:rPr>
        <w:t xml:space="preserve">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w:t>
      </w:r>
      <w:r w:rsidRPr="00CC1FA2">
        <w:rPr>
          <w:sz w:val="24"/>
          <w:szCs w:val="24"/>
        </w:rPr>
        <w:t>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w:t>
      </w:r>
      <w:r w:rsidRPr="00CC1FA2">
        <w:rPr>
          <w:sz w:val="24"/>
          <w:szCs w:val="24"/>
        </w:rPr>
        <w:t>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rsidR="002342AE" w:rsidRPr="00CC1FA2" w:rsidRDefault="00B70D11">
      <w:pPr>
        <w:ind w:left="-15" w:right="7"/>
        <w:rPr>
          <w:sz w:val="24"/>
          <w:szCs w:val="24"/>
        </w:rPr>
      </w:pPr>
      <w:r w:rsidRPr="00CC1FA2">
        <w:rPr>
          <w:sz w:val="24"/>
          <w:szCs w:val="24"/>
        </w:rPr>
        <w:t>У разі недотримання графіка погашення заборгованості або прострочення оплати пот</w:t>
      </w:r>
      <w:r w:rsidRPr="00CC1FA2">
        <w:rPr>
          <w:sz w:val="24"/>
          <w:szCs w:val="24"/>
        </w:rPr>
        <w:t>очних платежів</w:t>
      </w:r>
      <w:r w:rsidR="00FA10FF">
        <w:rPr>
          <w:sz w:val="24"/>
          <w:szCs w:val="24"/>
          <w:lang w:val="uk-UA"/>
        </w:rPr>
        <w:t>,</w:t>
      </w:r>
      <w:r w:rsidRPr="00CC1FA2">
        <w:rPr>
          <w:sz w:val="24"/>
          <w:szCs w:val="24"/>
        </w:rPr>
        <w:t xml:space="preserve"> Постачальник має право здійснити заходи з припинення постачання електричної енергії Споживачу у порядку, визначеному цим Договором.</w:t>
      </w:r>
    </w:p>
    <w:p w:rsidR="002342AE" w:rsidRPr="00CC1FA2" w:rsidRDefault="00B70D11">
      <w:pPr>
        <w:ind w:left="-15" w:right="7"/>
        <w:rPr>
          <w:sz w:val="24"/>
          <w:szCs w:val="24"/>
        </w:rPr>
      </w:pPr>
      <w:r w:rsidRPr="00CC1FA2">
        <w:rPr>
          <w:sz w:val="24"/>
          <w:szCs w:val="24"/>
        </w:rPr>
        <w:t>5.13. Споживач здійснює оплату за послугу з розподілу електричної енергії через Постачальника.</w:t>
      </w:r>
    </w:p>
    <w:p w:rsidR="002342AE" w:rsidRPr="00CC1FA2" w:rsidRDefault="00B70D11">
      <w:pPr>
        <w:ind w:left="-15" w:right="7"/>
        <w:rPr>
          <w:sz w:val="24"/>
          <w:szCs w:val="24"/>
        </w:rPr>
      </w:pPr>
      <w:r w:rsidRPr="00CC1FA2">
        <w:rPr>
          <w:sz w:val="24"/>
          <w:szCs w:val="24"/>
        </w:rPr>
        <w:t>Постачальник з</w:t>
      </w:r>
      <w:r w:rsidRPr="00CC1FA2">
        <w:rPr>
          <w:sz w:val="24"/>
          <w:szCs w:val="24"/>
        </w:rPr>
        <w:t>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2342AE" w:rsidRPr="00CC1FA2" w:rsidRDefault="00B70D11">
      <w:pPr>
        <w:ind w:left="-15" w:right="7"/>
        <w:rPr>
          <w:sz w:val="24"/>
          <w:szCs w:val="24"/>
        </w:rPr>
      </w:pPr>
      <w:r w:rsidRPr="00CC1FA2">
        <w:rPr>
          <w:sz w:val="24"/>
          <w:szCs w:val="24"/>
        </w:rPr>
        <w:t>5.14. Порядок звіряння фактичного обсягу спожитої електричної енергії на певну да</w:t>
      </w:r>
      <w:r w:rsidRPr="00CC1FA2">
        <w:rPr>
          <w:sz w:val="24"/>
          <w:szCs w:val="24"/>
        </w:rPr>
        <w:t>ту чи протягом відповідного періоду визначається відповідно до комерційної пропозиції до цього Договору.</w:t>
      </w:r>
    </w:p>
    <w:p w:rsidR="002342AE" w:rsidRPr="00CC1FA2" w:rsidRDefault="00B70D11">
      <w:pPr>
        <w:ind w:left="-15" w:right="7"/>
        <w:rPr>
          <w:sz w:val="24"/>
          <w:szCs w:val="24"/>
        </w:rPr>
      </w:pPr>
      <w:r w:rsidRPr="00CC1FA2">
        <w:rPr>
          <w:sz w:val="24"/>
          <w:szCs w:val="24"/>
        </w:rPr>
        <w:t xml:space="preserve">5.15. Споживач має право обрати на розрахунковий період іншого електропостачальника в установленому </w:t>
      </w:r>
      <w:hyperlink r:id="rId24" w:anchor="n28">
        <w:r w:rsidRPr="00CC1FA2">
          <w:rPr>
            <w:color w:val="00000A"/>
            <w:sz w:val="24"/>
            <w:szCs w:val="24"/>
            <w:u w:val="single" w:color="00000A"/>
          </w:rPr>
          <w:t>ПРРЕЕ</w:t>
        </w:r>
      </w:hyperlink>
      <w:hyperlink r:id="rId25" w:anchor="n28">
        <w:r w:rsidRPr="00CC1FA2">
          <w:rPr>
            <w:sz w:val="24"/>
            <w:szCs w:val="24"/>
          </w:rPr>
          <w:t xml:space="preserve"> </w:t>
        </w:r>
      </w:hyperlink>
      <w:r w:rsidRPr="00CC1FA2">
        <w:rPr>
          <w:sz w:val="24"/>
          <w:szCs w:val="24"/>
        </w:rPr>
        <w:t>порядку за умови, що в нього є укладений договір на розподіл електричної енергії з оператором системи, та відсутнє припинення постачання електричної ен</w:t>
      </w:r>
      <w:r w:rsidRPr="00CC1FA2">
        <w:rPr>
          <w:sz w:val="24"/>
          <w:szCs w:val="24"/>
        </w:rPr>
        <w:t>ергії внаслідок наявної заборгованості за постачання електричної енергії перед діючим Постачальником.</w:t>
      </w:r>
    </w:p>
    <w:p w:rsidR="002342AE" w:rsidRDefault="00B70D11">
      <w:pPr>
        <w:ind w:left="-15" w:right="7"/>
        <w:rPr>
          <w:sz w:val="24"/>
          <w:szCs w:val="24"/>
        </w:rPr>
      </w:pPr>
      <w:r w:rsidRPr="00CC1FA2">
        <w:rPr>
          <w:sz w:val="24"/>
          <w:szCs w:val="24"/>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w:t>
      </w:r>
      <w:r w:rsidRPr="00CC1FA2">
        <w:rPr>
          <w:sz w:val="24"/>
          <w:szCs w:val="24"/>
        </w:rPr>
        <w:t>го порядку захисту вразливих споживачів, відповідно до якого визначається належність побутового споживача до категорії вразливих споживачів.</w:t>
      </w:r>
    </w:p>
    <w:p w:rsidR="00EC739B" w:rsidRPr="00CC1FA2" w:rsidRDefault="00EC739B">
      <w:pPr>
        <w:ind w:left="-15" w:right="7"/>
        <w:rPr>
          <w:sz w:val="24"/>
          <w:szCs w:val="24"/>
        </w:rPr>
      </w:pPr>
    </w:p>
    <w:p w:rsidR="002342AE" w:rsidRPr="00CC1FA2" w:rsidRDefault="00B70D11">
      <w:pPr>
        <w:pStyle w:val="1"/>
        <w:ind w:left="750" w:right="5"/>
        <w:rPr>
          <w:sz w:val="24"/>
          <w:szCs w:val="24"/>
        </w:rPr>
      </w:pPr>
      <w:r w:rsidRPr="00CC1FA2">
        <w:rPr>
          <w:sz w:val="24"/>
          <w:szCs w:val="24"/>
        </w:rPr>
        <w:t>6. Права та обов’язки Споживача</w:t>
      </w:r>
    </w:p>
    <w:p w:rsidR="002342AE" w:rsidRPr="00CC1FA2" w:rsidRDefault="00B70D11">
      <w:pPr>
        <w:ind w:left="738" w:right="7" w:firstLine="0"/>
        <w:rPr>
          <w:sz w:val="24"/>
          <w:szCs w:val="24"/>
        </w:rPr>
      </w:pPr>
      <w:r w:rsidRPr="00CC1FA2">
        <w:rPr>
          <w:sz w:val="24"/>
          <w:szCs w:val="24"/>
        </w:rPr>
        <w:t>6.1. Споживач має право:</w:t>
      </w:r>
    </w:p>
    <w:p w:rsidR="002342AE" w:rsidRPr="00CC1FA2" w:rsidRDefault="00B70D11">
      <w:pPr>
        <w:numPr>
          <w:ilvl w:val="0"/>
          <w:numId w:val="2"/>
        </w:numPr>
        <w:ind w:right="7"/>
        <w:rPr>
          <w:sz w:val="24"/>
          <w:szCs w:val="24"/>
        </w:rPr>
      </w:pPr>
      <w:r w:rsidRPr="00CC1FA2">
        <w:rPr>
          <w:sz w:val="24"/>
          <w:szCs w:val="24"/>
        </w:rPr>
        <w:t>отримувати електричну енергію на умовах, зазначених у цьом</w:t>
      </w:r>
      <w:r w:rsidRPr="00CC1FA2">
        <w:rPr>
          <w:sz w:val="24"/>
          <w:szCs w:val="24"/>
        </w:rPr>
        <w:t>у Договорі;</w:t>
      </w:r>
    </w:p>
    <w:p w:rsidR="002342AE" w:rsidRPr="00CC1FA2" w:rsidRDefault="00B70D11">
      <w:pPr>
        <w:numPr>
          <w:ilvl w:val="0"/>
          <w:numId w:val="2"/>
        </w:numPr>
        <w:ind w:right="7"/>
        <w:rPr>
          <w:sz w:val="24"/>
          <w:szCs w:val="24"/>
        </w:rPr>
      </w:pPr>
      <w:r w:rsidRPr="00CC1FA2">
        <w:rPr>
          <w:sz w:val="24"/>
          <w:szCs w:val="24"/>
        </w:rPr>
        <w:t>купувати електричну енергію із забезпеченням показників комерційної якості послуг з</w:t>
      </w:r>
      <w:r w:rsidR="00FA10FF">
        <w:rPr>
          <w:sz w:val="24"/>
          <w:szCs w:val="24"/>
          <w:lang w:val="uk-UA"/>
        </w:rPr>
        <w:t xml:space="preserve"> </w:t>
      </w:r>
      <w:r w:rsidRPr="00CC1FA2">
        <w:rPr>
          <w:sz w:val="24"/>
          <w:szCs w:val="24"/>
        </w:rPr>
        <w:t>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w:t>
      </w:r>
      <w:r w:rsidRPr="00CC1FA2">
        <w:rPr>
          <w:sz w:val="24"/>
          <w:szCs w:val="24"/>
        </w:rPr>
        <w:t>ором;</w:t>
      </w:r>
    </w:p>
    <w:p w:rsidR="002342AE" w:rsidRPr="00CC1FA2" w:rsidRDefault="00B70D11">
      <w:pPr>
        <w:numPr>
          <w:ilvl w:val="0"/>
          <w:numId w:val="2"/>
        </w:numPr>
        <w:ind w:right="7"/>
        <w:rPr>
          <w:sz w:val="24"/>
          <w:szCs w:val="24"/>
        </w:rPr>
      </w:pPr>
      <w:r w:rsidRPr="00CC1FA2">
        <w:rPr>
          <w:sz w:val="24"/>
          <w:szCs w:val="24"/>
        </w:rPr>
        <w:t>безоплатно отримувати всю інформацію стосовно його прав та послуг, що надаються</w:t>
      </w:r>
      <w:r w:rsidR="00FA10FF">
        <w:rPr>
          <w:sz w:val="24"/>
          <w:szCs w:val="24"/>
          <w:lang w:val="uk-UA"/>
        </w:rPr>
        <w:t xml:space="preserve"> </w:t>
      </w:r>
      <w:r w:rsidRPr="00CC1FA2">
        <w:rPr>
          <w:sz w:val="24"/>
          <w:szCs w:val="24"/>
        </w:rPr>
        <w:t>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w:t>
      </w:r>
      <w:r w:rsidRPr="00CC1FA2">
        <w:rPr>
          <w:sz w:val="24"/>
          <w:szCs w:val="24"/>
        </w:rPr>
        <w:t>одавства та/або цього Договору;</w:t>
      </w:r>
    </w:p>
    <w:p w:rsidR="002342AE" w:rsidRPr="00CC1FA2" w:rsidRDefault="00B70D11">
      <w:pPr>
        <w:numPr>
          <w:ilvl w:val="0"/>
          <w:numId w:val="2"/>
        </w:numPr>
        <w:ind w:right="7"/>
        <w:rPr>
          <w:sz w:val="24"/>
          <w:szCs w:val="24"/>
        </w:rPr>
      </w:pPr>
      <w:r w:rsidRPr="00CC1FA2">
        <w:rPr>
          <w:sz w:val="24"/>
          <w:szCs w:val="24"/>
        </w:rPr>
        <w:t>безоплатно отримувати інформацію про обсяги та інші показники власного споживання</w:t>
      </w:r>
      <w:r w:rsidR="00FA10FF">
        <w:rPr>
          <w:sz w:val="24"/>
          <w:szCs w:val="24"/>
          <w:lang w:val="uk-UA"/>
        </w:rPr>
        <w:t xml:space="preserve"> </w:t>
      </w:r>
      <w:r w:rsidRPr="00CC1FA2">
        <w:rPr>
          <w:sz w:val="24"/>
          <w:szCs w:val="24"/>
        </w:rPr>
        <w:t>електричної енергії;</w:t>
      </w:r>
    </w:p>
    <w:p w:rsidR="002342AE" w:rsidRPr="00CC1FA2" w:rsidRDefault="00B70D11">
      <w:pPr>
        <w:numPr>
          <w:ilvl w:val="0"/>
          <w:numId w:val="2"/>
        </w:numPr>
        <w:ind w:right="7"/>
        <w:rPr>
          <w:sz w:val="24"/>
          <w:szCs w:val="24"/>
        </w:rPr>
      </w:pPr>
      <w:r w:rsidRPr="00CC1FA2">
        <w:rPr>
          <w:sz w:val="24"/>
          <w:szCs w:val="24"/>
        </w:rPr>
        <w:t>звертатися до Постачальника для вирішення будь-яких питань, пов’язаних з виконанням цього</w:t>
      </w:r>
      <w:r w:rsidR="00FA10FF">
        <w:rPr>
          <w:sz w:val="24"/>
          <w:szCs w:val="24"/>
          <w:lang w:val="uk-UA"/>
        </w:rPr>
        <w:t xml:space="preserve"> </w:t>
      </w:r>
      <w:r w:rsidRPr="00CC1FA2">
        <w:rPr>
          <w:sz w:val="24"/>
          <w:szCs w:val="24"/>
        </w:rPr>
        <w:t>Договору;</w:t>
      </w:r>
    </w:p>
    <w:p w:rsidR="002342AE" w:rsidRPr="00CC1FA2" w:rsidRDefault="00B70D11">
      <w:pPr>
        <w:numPr>
          <w:ilvl w:val="0"/>
          <w:numId w:val="2"/>
        </w:numPr>
        <w:ind w:right="7"/>
        <w:rPr>
          <w:sz w:val="24"/>
          <w:szCs w:val="24"/>
        </w:rPr>
      </w:pPr>
      <w:r w:rsidRPr="00CC1FA2">
        <w:rPr>
          <w:sz w:val="24"/>
          <w:szCs w:val="24"/>
        </w:rPr>
        <w:lastRenderedPageBreak/>
        <w:t>вимагати від Постачальн</w:t>
      </w:r>
      <w:r w:rsidRPr="00CC1FA2">
        <w:rPr>
          <w:sz w:val="24"/>
          <w:szCs w:val="24"/>
        </w:rPr>
        <w:t>ика надання письмової форми цього Договору, укладеної</w:t>
      </w:r>
      <w:r w:rsidR="000B5B58">
        <w:rPr>
          <w:sz w:val="24"/>
          <w:szCs w:val="24"/>
          <w:lang w:val="uk-UA"/>
        </w:rPr>
        <w:t xml:space="preserve"> </w:t>
      </w:r>
      <w:r w:rsidRPr="00CC1FA2">
        <w:rPr>
          <w:sz w:val="24"/>
          <w:szCs w:val="24"/>
        </w:rPr>
        <w:t>Постачальником належним чином у передбачений законодавством спосіб;</w:t>
      </w:r>
    </w:p>
    <w:p w:rsidR="002342AE" w:rsidRPr="00CC1FA2" w:rsidRDefault="00B70D11">
      <w:pPr>
        <w:numPr>
          <w:ilvl w:val="0"/>
          <w:numId w:val="2"/>
        </w:numPr>
        <w:ind w:right="7"/>
        <w:rPr>
          <w:sz w:val="24"/>
          <w:szCs w:val="24"/>
        </w:rPr>
      </w:pPr>
      <w:r w:rsidRPr="00CC1FA2">
        <w:rPr>
          <w:sz w:val="24"/>
          <w:szCs w:val="24"/>
        </w:rPr>
        <w:t>вимагати від Постачальника пояснень щодо отриманих рахунків і у випадку незгоди з</w:t>
      </w:r>
      <w:r w:rsidR="002751A8">
        <w:rPr>
          <w:sz w:val="24"/>
          <w:szCs w:val="24"/>
          <w:lang w:val="uk-UA"/>
        </w:rPr>
        <w:t xml:space="preserve"> </w:t>
      </w:r>
      <w:r w:rsidRPr="00CC1FA2">
        <w:rPr>
          <w:sz w:val="24"/>
          <w:szCs w:val="24"/>
        </w:rPr>
        <w:t>порядком розрахунків або розрахованою сумою вимагати п</w:t>
      </w:r>
      <w:r w:rsidRPr="00CC1FA2">
        <w:rPr>
          <w:sz w:val="24"/>
          <w:szCs w:val="24"/>
        </w:rPr>
        <w:t>роведення звіряння розрахункових даних та/або оскаржувати їх в установленому цим Договором та чинним законодавством порядку;</w:t>
      </w:r>
    </w:p>
    <w:p w:rsidR="002342AE" w:rsidRPr="00CC1FA2" w:rsidRDefault="00B70D11">
      <w:pPr>
        <w:numPr>
          <w:ilvl w:val="0"/>
          <w:numId w:val="2"/>
        </w:numPr>
        <w:ind w:right="7"/>
        <w:rPr>
          <w:sz w:val="24"/>
          <w:szCs w:val="24"/>
        </w:rPr>
      </w:pPr>
      <w:r w:rsidRPr="00CC1FA2">
        <w:rPr>
          <w:sz w:val="24"/>
          <w:szCs w:val="24"/>
        </w:rPr>
        <w:t>вимагати від Постачальника проведення звіряння фактичних розрахунків з підписанням</w:t>
      </w:r>
      <w:r w:rsidR="007A6E06">
        <w:rPr>
          <w:sz w:val="24"/>
          <w:szCs w:val="24"/>
          <w:lang w:val="uk-UA"/>
        </w:rPr>
        <w:t xml:space="preserve"> </w:t>
      </w:r>
      <w:r w:rsidRPr="00CC1FA2">
        <w:rPr>
          <w:sz w:val="24"/>
          <w:szCs w:val="24"/>
        </w:rPr>
        <w:t>відповідного акта;</w:t>
      </w:r>
    </w:p>
    <w:p w:rsidR="002342AE" w:rsidRPr="00CC1FA2" w:rsidRDefault="00B70D11">
      <w:pPr>
        <w:numPr>
          <w:ilvl w:val="0"/>
          <w:numId w:val="2"/>
        </w:numPr>
        <w:ind w:right="7"/>
        <w:rPr>
          <w:sz w:val="24"/>
          <w:szCs w:val="24"/>
        </w:rPr>
      </w:pPr>
      <w:r w:rsidRPr="00CC1FA2">
        <w:rPr>
          <w:sz w:val="24"/>
          <w:szCs w:val="24"/>
        </w:rPr>
        <w:t>вільно обирати нового електроп</w:t>
      </w:r>
      <w:r w:rsidRPr="00CC1FA2">
        <w:rPr>
          <w:sz w:val="24"/>
          <w:szCs w:val="24"/>
        </w:rPr>
        <w:t>остачальника та достроково розірвати цей Договір у</w:t>
      </w:r>
      <w:r w:rsidR="00704177">
        <w:rPr>
          <w:sz w:val="24"/>
          <w:szCs w:val="24"/>
          <w:lang w:val="uk-UA"/>
        </w:rPr>
        <w:t xml:space="preserve"> </w:t>
      </w:r>
      <w:r w:rsidRPr="00CC1FA2">
        <w:rPr>
          <w:sz w:val="24"/>
          <w:szCs w:val="24"/>
        </w:rPr>
        <w:t>встановленому цим Договором та чинним законодавством порядку;</w:t>
      </w:r>
    </w:p>
    <w:p w:rsidR="002342AE" w:rsidRPr="00CC1FA2" w:rsidRDefault="00B70D11">
      <w:pPr>
        <w:numPr>
          <w:ilvl w:val="0"/>
          <w:numId w:val="2"/>
        </w:numPr>
        <w:ind w:right="7"/>
        <w:rPr>
          <w:sz w:val="24"/>
          <w:szCs w:val="24"/>
        </w:rPr>
      </w:pPr>
      <w:r w:rsidRPr="00CC1FA2">
        <w:rPr>
          <w:sz w:val="24"/>
          <w:szCs w:val="24"/>
        </w:rPr>
        <w:t>оскаржувати будь-які несанкціоновані, неправомірні чи інші дії Постачальника, що</w:t>
      </w:r>
      <w:r w:rsidR="00766D89">
        <w:rPr>
          <w:sz w:val="24"/>
          <w:szCs w:val="24"/>
          <w:lang w:val="uk-UA"/>
        </w:rPr>
        <w:t xml:space="preserve"> </w:t>
      </w:r>
      <w:r w:rsidR="005E2D45">
        <w:rPr>
          <w:sz w:val="24"/>
          <w:szCs w:val="24"/>
        </w:rPr>
        <w:t>порушують права Споживача</w:t>
      </w:r>
      <w:r w:rsidRPr="00CC1FA2">
        <w:rPr>
          <w:sz w:val="24"/>
          <w:szCs w:val="24"/>
        </w:rPr>
        <w:t xml:space="preserve"> та брати участь у розгляді цих скарг </w:t>
      </w:r>
      <w:r w:rsidRPr="00CC1FA2">
        <w:rPr>
          <w:sz w:val="24"/>
          <w:szCs w:val="24"/>
        </w:rPr>
        <w:t>на умовах, визначених чинним законодавством та цим Договором;</w:t>
      </w:r>
    </w:p>
    <w:p w:rsidR="002342AE" w:rsidRPr="00CC1FA2" w:rsidRDefault="00B70D11">
      <w:pPr>
        <w:numPr>
          <w:ilvl w:val="0"/>
          <w:numId w:val="2"/>
        </w:numPr>
        <w:ind w:right="7"/>
        <w:rPr>
          <w:sz w:val="24"/>
          <w:szCs w:val="24"/>
        </w:rPr>
      </w:pPr>
      <w:r w:rsidRPr="00CC1FA2">
        <w:rPr>
          <w:sz w:val="24"/>
          <w:szCs w:val="24"/>
        </w:rPr>
        <w:t>отримувати відшкодування збитків від Постачальника, що понесені Споживачем у зв’язку з</w:t>
      </w:r>
      <w:r w:rsidR="00D16986">
        <w:rPr>
          <w:sz w:val="24"/>
          <w:szCs w:val="24"/>
          <w:lang w:val="uk-UA"/>
        </w:rPr>
        <w:t xml:space="preserve"> </w:t>
      </w:r>
      <w:r w:rsidRPr="00CC1FA2">
        <w:rPr>
          <w:sz w:val="24"/>
          <w:szCs w:val="24"/>
        </w:rPr>
        <w:t>невиконанням або неналежним виконанням Постачальником сво</w:t>
      </w:r>
      <w:r w:rsidR="00AE1FE5">
        <w:rPr>
          <w:sz w:val="24"/>
          <w:szCs w:val="24"/>
        </w:rPr>
        <w:t>їх зобов’язань перед Споживачем,</w:t>
      </w:r>
      <w:r w:rsidRPr="00CC1FA2">
        <w:rPr>
          <w:sz w:val="24"/>
          <w:szCs w:val="24"/>
        </w:rPr>
        <w:t xml:space="preserve"> відповідно до умов</w:t>
      </w:r>
      <w:r w:rsidRPr="00CC1FA2">
        <w:rPr>
          <w:sz w:val="24"/>
          <w:szCs w:val="24"/>
        </w:rPr>
        <w:t xml:space="preserve"> цього Договору та чинного законодавства;</w:t>
      </w:r>
    </w:p>
    <w:p w:rsidR="002342AE" w:rsidRPr="00CC1FA2" w:rsidRDefault="00B70D11">
      <w:pPr>
        <w:numPr>
          <w:ilvl w:val="0"/>
          <w:numId w:val="2"/>
        </w:numPr>
        <w:ind w:right="7"/>
        <w:rPr>
          <w:sz w:val="24"/>
          <w:szCs w:val="24"/>
        </w:rPr>
      </w:pPr>
      <w:r w:rsidRPr="00CC1FA2">
        <w:rPr>
          <w:sz w:val="24"/>
          <w:szCs w:val="24"/>
        </w:rPr>
        <w:t>мати інші права, п</w:t>
      </w:r>
      <w:r w:rsidRPr="00CC1FA2">
        <w:rPr>
          <w:sz w:val="24"/>
          <w:szCs w:val="24"/>
        </w:rPr>
        <w:t>ередбачені чинним законодавством</w:t>
      </w:r>
      <w:r w:rsidRPr="00CC1FA2">
        <w:rPr>
          <w:sz w:val="24"/>
          <w:szCs w:val="24"/>
        </w:rPr>
        <w:t xml:space="preserve"> і цим Договором.</w:t>
      </w:r>
    </w:p>
    <w:p w:rsidR="002342AE" w:rsidRPr="00CC1FA2" w:rsidRDefault="00B70D11">
      <w:pPr>
        <w:ind w:left="738" w:right="7" w:firstLine="0"/>
        <w:rPr>
          <w:sz w:val="24"/>
          <w:szCs w:val="24"/>
        </w:rPr>
      </w:pPr>
      <w:r w:rsidRPr="00CC1FA2">
        <w:rPr>
          <w:sz w:val="24"/>
          <w:szCs w:val="24"/>
        </w:rPr>
        <w:t>6.2. Споживач зобов’язується:</w:t>
      </w:r>
    </w:p>
    <w:p w:rsidR="002342AE" w:rsidRPr="00CC1FA2" w:rsidRDefault="00B70D11">
      <w:pPr>
        <w:numPr>
          <w:ilvl w:val="0"/>
          <w:numId w:val="3"/>
        </w:numPr>
        <w:ind w:right="7"/>
        <w:rPr>
          <w:sz w:val="24"/>
          <w:szCs w:val="24"/>
        </w:rPr>
      </w:pPr>
      <w:r w:rsidRPr="00CC1FA2">
        <w:rPr>
          <w:sz w:val="24"/>
          <w:szCs w:val="24"/>
        </w:rPr>
        <w:t>повідомляти Постачальника з першим оплаченим рахунком за спожиту електричну енергіюпро прийняття (акцептування) умо</w:t>
      </w:r>
      <w:r w:rsidRPr="00CC1FA2">
        <w:rPr>
          <w:sz w:val="24"/>
          <w:szCs w:val="24"/>
        </w:rPr>
        <w:t>в Договору;</w:t>
      </w:r>
    </w:p>
    <w:p w:rsidR="002342AE" w:rsidRPr="004B4EEE" w:rsidRDefault="00B70D11" w:rsidP="004B4EEE">
      <w:pPr>
        <w:numPr>
          <w:ilvl w:val="0"/>
          <w:numId w:val="3"/>
        </w:numPr>
        <w:ind w:right="7"/>
        <w:rPr>
          <w:sz w:val="24"/>
          <w:szCs w:val="24"/>
        </w:rPr>
      </w:pPr>
      <w:r w:rsidRPr="00CC1FA2">
        <w:rPr>
          <w:sz w:val="24"/>
          <w:szCs w:val="24"/>
        </w:rPr>
        <w:t>забезпечувати своєчасну та повну оплату спожитої електричної енергії</w:t>
      </w:r>
      <w:r w:rsidR="0053357E">
        <w:rPr>
          <w:sz w:val="24"/>
          <w:szCs w:val="24"/>
          <w:lang w:val="uk-UA"/>
        </w:rPr>
        <w:t>,</w:t>
      </w:r>
      <w:r w:rsidRPr="00CC1FA2">
        <w:rPr>
          <w:sz w:val="24"/>
          <w:szCs w:val="24"/>
        </w:rPr>
        <w:t xml:space="preserve"> згідно з умовами цього</w:t>
      </w:r>
      <w:r w:rsidR="004B4EEE">
        <w:rPr>
          <w:sz w:val="24"/>
          <w:szCs w:val="24"/>
          <w:lang w:val="uk-UA"/>
        </w:rPr>
        <w:t xml:space="preserve"> </w:t>
      </w:r>
      <w:r w:rsidRPr="004B4EEE">
        <w:rPr>
          <w:sz w:val="24"/>
          <w:szCs w:val="24"/>
        </w:rPr>
        <w:t>Договору;</w:t>
      </w:r>
    </w:p>
    <w:p w:rsidR="002342AE" w:rsidRPr="00CC1FA2" w:rsidRDefault="00B70D11">
      <w:pPr>
        <w:numPr>
          <w:ilvl w:val="0"/>
          <w:numId w:val="3"/>
        </w:numPr>
        <w:ind w:right="7"/>
        <w:rPr>
          <w:sz w:val="24"/>
          <w:szCs w:val="24"/>
        </w:rPr>
      </w:pPr>
      <w:r w:rsidRPr="00CC1FA2">
        <w:rPr>
          <w:sz w:val="24"/>
          <w:szCs w:val="24"/>
        </w:rPr>
        <w:t>не допускати несанкціонованого споживання електричної енергії;</w:t>
      </w:r>
    </w:p>
    <w:p w:rsidR="002342AE" w:rsidRPr="00AE1FE5" w:rsidRDefault="00B70D11" w:rsidP="00AE1FE5">
      <w:pPr>
        <w:numPr>
          <w:ilvl w:val="0"/>
          <w:numId w:val="3"/>
        </w:numPr>
        <w:ind w:right="7"/>
        <w:rPr>
          <w:sz w:val="24"/>
          <w:szCs w:val="24"/>
        </w:rPr>
      </w:pPr>
      <w:r w:rsidRPr="00CC1FA2">
        <w:rPr>
          <w:sz w:val="24"/>
          <w:szCs w:val="24"/>
        </w:rPr>
        <w:t>у разі укладення договору про постачання електричної енергії з новим</w:t>
      </w:r>
      <w:r w:rsidR="00AE1FE5">
        <w:rPr>
          <w:sz w:val="24"/>
          <w:szCs w:val="24"/>
          <w:lang w:val="uk-UA"/>
        </w:rPr>
        <w:t xml:space="preserve"> </w:t>
      </w:r>
      <w:r w:rsidRPr="00AE1FE5">
        <w:rPr>
          <w:sz w:val="24"/>
          <w:szCs w:val="24"/>
        </w:rPr>
        <w:t xml:space="preserve">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w:t>
      </w:r>
      <w:hyperlink r:id="rId26" w:anchor="n28">
        <w:r w:rsidRPr="00AE1FE5">
          <w:rPr>
            <w:color w:val="00000A"/>
            <w:sz w:val="24"/>
            <w:szCs w:val="24"/>
            <w:u w:val="single" w:color="00000A"/>
          </w:rPr>
          <w:t>ПРРЕЕ</w:t>
        </w:r>
      </w:hyperlink>
      <w:hyperlink r:id="rId27" w:anchor="n28">
        <w:r w:rsidRPr="00AE1FE5">
          <w:rPr>
            <w:sz w:val="24"/>
            <w:szCs w:val="24"/>
          </w:rPr>
          <w:t>.</w:t>
        </w:r>
      </w:hyperlink>
    </w:p>
    <w:p w:rsidR="002342AE" w:rsidRPr="00CC1FA2" w:rsidRDefault="00B70D11">
      <w:pPr>
        <w:numPr>
          <w:ilvl w:val="0"/>
          <w:numId w:val="3"/>
        </w:numPr>
        <w:ind w:right="7"/>
        <w:rPr>
          <w:sz w:val="24"/>
          <w:szCs w:val="24"/>
        </w:rPr>
      </w:pPr>
      <w:r w:rsidRPr="00CC1FA2">
        <w:rPr>
          <w:sz w:val="24"/>
          <w:szCs w:val="24"/>
        </w:rPr>
        <w:t>безперешкодно допускати на свою територію та у свої житлові, виробничі, господарські та</w:t>
      </w:r>
      <w:r w:rsidR="00AE1FE5">
        <w:rPr>
          <w:sz w:val="24"/>
          <w:szCs w:val="24"/>
          <w:lang w:val="uk-UA"/>
        </w:rPr>
        <w:t xml:space="preserve"> </w:t>
      </w:r>
      <w:r w:rsidRPr="00CC1FA2">
        <w:rPr>
          <w:sz w:val="24"/>
          <w:szCs w:val="24"/>
        </w:rPr>
        <w:t>підсобні приміщення, де розташовані вузли вимірювання електричної енергії, засоби вимірювання тощо, представ</w:t>
      </w:r>
      <w:r w:rsidRPr="00CC1FA2">
        <w:rPr>
          <w:sz w:val="24"/>
          <w:szCs w:val="24"/>
        </w:rPr>
        <w:t>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2342AE" w:rsidRPr="00CC1FA2" w:rsidRDefault="00B70D11">
      <w:pPr>
        <w:numPr>
          <w:ilvl w:val="0"/>
          <w:numId w:val="3"/>
        </w:numPr>
        <w:ind w:right="7"/>
        <w:rPr>
          <w:sz w:val="24"/>
          <w:szCs w:val="24"/>
        </w:rPr>
      </w:pPr>
      <w:r w:rsidRPr="00CC1FA2">
        <w:rPr>
          <w:sz w:val="24"/>
          <w:szCs w:val="24"/>
        </w:rPr>
        <w:t>відшкодовувати Постачальнику збитки, понесені ним у зв’язку з невиконанням або</w:t>
      </w:r>
      <w:r w:rsidR="00EC739B">
        <w:rPr>
          <w:sz w:val="24"/>
          <w:szCs w:val="24"/>
          <w:lang w:val="uk-UA"/>
        </w:rPr>
        <w:t xml:space="preserve"> </w:t>
      </w:r>
      <w:r w:rsidRPr="00CC1FA2">
        <w:rPr>
          <w:sz w:val="24"/>
          <w:szCs w:val="24"/>
        </w:rPr>
        <w:t>неналежним виконанням Споживаче</w:t>
      </w:r>
      <w:r w:rsidRPr="00CC1FA2">
        <w:rPr>
          <w:sz w:val="24"/>
          <w:szCs w:val="24"/>
        </w:rPr>
        <w:t>м своїх зобов’язань перед Постачальником, що покладені на нього чинним законодавством, та/або цим Договором;</w:t>
      </w:r>
    </w:p>
    <w:p w:rsidR="002342AE" w:rsidRDefault="00B70D11">
      <w:pPr>
        <w:numPr>
          <w:ilvl w:val="0"/>
          <w:numId w:val="3"/>
        </w:numPr>
        <w:ind w:right="7"/>
        <w:rPr>
          <w:sz w:val="24"/>
          <w:szCs w:val="24"/>
        </w:rPr>
      </w:pPr>
      <w:r w:rsidRPr="00CC1FA2">
        <w:rPr>
          <w:sz w:val="24"/>
          <w:szCs w:val="24"/>
        </w:rPr>
        <w:t>виконувати інші обов’язки, покладені на Споживача чинним законодавством та/або цим</w:t>
      </w:r>
      <w:r w:rsidR="00EC739B">
        <w:rPr>
          <w:sz w:val="24"/>
          <w:szCs w:val="24"/>
          <w:lang w:val="uk-UA"/>
        </w:rPr>
        <w:t xml:space="preserve"> </w:t>
      </w:r>
      <w:r w:rsidRPr="00CC1FA2">
        <w:rPr>
          <w:sz w:val="24"/>
          <w:szCs w:val="24"/>
        </w:rPr>
        <w:t>Договором.</w:t>
      </w:r>
    </w:p>
    <w:p w:rsidR="00EC739B" w:rsidRPr="00CC1FA2" w:rsidRDefault="00EC739B" w:rsidP="00EC739B">
      <w:pPr>
        <w:ind w:left="728" w:right="7" w:firstLine="0"/>
        <w:rPr>
          <w:sz w:val="24"/>
          <w:szCs w:val="24"/>
        </w:rPr>
      </w:pPr>
    </w:p>
    <w:p w:rsidR="002342AE" w:rsidRPr="00CC1FA2" w:rsidRDefault="00B70D11">
      <w:pPr>
        <w:pStyle w:val="1"/>
        <w:ind w:left="750" w:right="8"/>
        <w:rPr>
          <w:sz w:val="24"/>
          <w:szCs w:val="24"/>
        </w:rPr>
      </w:pPr>
      <w:r w:rsidRPr="00CC1FA2">
        <w:rPr>
          <w:sz w:val="24"/>
          <w:szCs w:val="24"/>
        </w:rPr>
        <w:t>7. Права і обов’язки Постачальника</w:t>
      </w:r>
    </w:p>
    <w:p w:rsidR="002342AE" w:rsidRPr="00CC1FA2" w:rsidRDefault="00B70D11">
      <w:pPr>
        <w:ind w:left="738" w:right="7" w:firstLine="0"/>
        <w:rPr>
          <w:sz w:val="24"/>
          <w:szCs w:val="24"/>
        </w:rPr>
      </w:pPr>
      <w:r w:rsidRPr="00CC1FA2">
        <w:rPr>
          <w:sz w:val="24"/>
          <w:szCs w:val="24"/>
        </w:rPr>
        <w:t>7.1. Постачальник м</w:t>
      </w:r>
      <w:r w:rsidRPr="00CC1FA2">
        <w:rPr>
          <w:sz w:val="24"/>
          <w:szCs w:val="24"/>
        </w:rPr>
        <w:t>ає право:</w:t>
      </w:r>
    </w:p>
    <w:p w:rsidR="002342AE" w:rsidRPr="00CC1FA2" w:rsidRDefault="00B70D11">
      <w:pPr>
        <w:numPr>
          <w:ilvl w:val="0"/>
          <w:numId w:val="4"/>
        </w:numPr>
        <w:ind w:right="7"/>
        <w:rPr>
          <w:sz w:val="24"/>
          <w:szCs w:val="24"/>
        </w:rPr>
      </w:pPr>
      <w:r w:rsidRPr="00CC1FA2">
        <w:rPr>
          <w:sz w:val="24"/>
          <w:szCs w:val="24"/>
        </w:rPr>
        <w:t>отримувати від Споживача оплату за поставлену електричну енергію;</w:t>
      </w:r>
    </w:p>
    <w:p w:rsidR="002342AE" w:rsidRPr="00CC1FA2" w:rsidRDefault="00B70D11">
      <w:pPr>
        <w:numPr>
          <w:ilvl w:val="0"/>
          <w:numId w:val="4"/>
        </w:numPr>
        <w:ind w:right="7"/>
        <w:rPr>
          <w:sz w:val="24"/>
          <w:szCs w:val="24"/>
        </w:rPr>
      </w:pPr>
      <w:r w:rsidRPr="00CC1FA2">
        <w:rPr>
          <w:sz w:val="24"/>
          <w:szCs w:val="24"/>
        </w:rPr>
        <w:t>оформлювати та надавати платіжні документи Споживачу у строки, визначені цим</w:t>
      </w:r>
      <w:r w:rsidR="00EC739B">
        <w:rPr>
          <w:sz w:val="24"/>
          <w:szCs w:val="24"/>
          <w:lang w:val="uk-UA"/>
        </w:rPr>
        <w:t xml:space="preserve"> </w:t>
      </w:r>
      <w:r w:rsidRPr="00CC1FA2">
        <w:rPr>
          <w:sz w:val="24"/>
          <w:szCs w:val="24"/>
        </w:rPr>
        <w:t>Договором;</w:t>
      </w:r>
    </w:p>
    <w:p w:rsidR="002342AE" w:rsidRPr="00CC1FA2" w:rsidRDefault="00B70D11">
      <w:pPr>
        <w:numPr>
          <w:ilvl w:val="0"/>
          <w:numId w:val="4"/>
        </w:numPr>
        <w:ind w:right="7"/>
        <w:rPr>
          <w:sz w:val="24"/>
          <w:szCs w:val="24"/>
        </w:rPr>
      </w:pPr>
      <w:r w:rsidRPr="00CC1FA2">
        <w:rPr>
          <w:sz w:val="24"/>
          <w:szCs w:val="24"/>
        </w:rPr>
        <w:t>ініціювати припинення постачання електричної енергії Споживачу у порядку та на умовах,</w:t>
      </w:r>
      <w:r w:rsidR="00EC739B">
        <w:rPr>
          <w:sz w:val="24"/>
          <w:szCs w:val="24"/>
          <w:lang w:val="uk-UA"/>
        </w:rPr>
        <w:t xml:space="preserve"> </w:t>
      </w:r>
      <w:r w:rsidRPr="00CC1FA2">
        <w:rPr>
          <w:sz w:val="24"/>
          <w:szCs w:val="24"/>
        </w:rPr>
        <w:t>визначених цим Договором, та чинним законодавством;</w:t>
      </w:r>
    </w:p>
    <w:p w:rsidR="002342AE" w:rsidRPr="00CC1FA2" w:rsidRDefault="00B70D11">
      <w:pPr>
        <w:numPr>
          <w:ilvl w:val="0"/>
          <w:numId w:val="4"/>
        </w:numPr>
        <w:ind w:right="7"/>
        <w:rPr>
          <w:sz w:val="24"/>
          <w:szCs w:val="24"/>
        </w:rPr>
      </w:pPr>
      <w:r w:rsidRPr="00CC1FA2">
        <w:rPr>
          <w:sz w:val="24"/>
          <w:szCs w:val="24"/>
        </w:rPr>
        <w:t>здійснювати безперешкодний доступ до засобів обліку електричної енергії Споживача для</w:t>
      </w:r>
      <w:r w:rsidR="00EC739B">
        <w:rPr>
          <w:sz w:val="24"/>
          <w:szCs w:val="24"/>
          <w:lang w:val="uk-UA"/>
        </w:rPr>
        <w:t xml:space="preserve"> </w:t>
      </w:r>
      <w:r w:rsidRPr="00CC1FA2">
        <w:rPr>
          <w:sz w:val="24"/>
          <w:szCs w:val="24"/>
        </w:rPr>
        <w:t>перевірки показів щодо фактично с</w:t>
      </w:r>
      <w:r w:rsidRPr="00CC1FA2">
        <w:rPr>
          <w:sz w:val="24"/>
          <w:szCs w:val="24"/>
        </w:rPr>
        <w:t>пожитих обсягів електричної енергії Споживачем;</w:t>
      </w:r>
    </w:p>
    <w:p w:rsidR="002342AE" w:rsidRPr="00CC1FA2" w:rsidRDefault="00B70D11">
      <w:pPr>
        <w:numPr>
          <w:ilvl w:val="0"/>
          <w:numId w:val="4"/>
        </w:numPr>
        <w:ind w:right="7"/>
        <w:rPr>
          <w:sz w:val="24"/>
          <w:szCs w:val="24"/>
        </w:rPr>
      </w:pPr>
      <w:r w:rsidRPr="00CC1FA2">
        <w:rPr>
          <w:sz w:val="24"/>
          <w:szCs w:val="24"/>
        </w:rPr>
        <w:t>проводити за участі Постачальника комерційних послуг разом зі Споживачем звіряння</w:t>
      </w:r>
      <w:r w:rsidR="00EC739B">
        <w:rPr>
          <w:sz w:val="24"/>
          <w:szCs w:val="24"/>
          <w:lang w:val="uk-UA"/>
        </w:rPr>
        <w:t xml:space="preserve"> </w:t>
      </w:r>
      <w:r w:rsidRPr="00CC1FA2">
        <w:rPr>
          <w:sz w:val="24"/>
          <w:szCs w:val="24"/>
        </w:rPr>
        <w:t>фактично спожитих обсягів електричної енергії з підписанням відповідного акта;</w:t>
      </w:r>
    </w:p>
    <w:p w:rsidR="002342AE" w:rsidRPr="00CC1FA2" w:rsidRDefault="00B70D11">
      <w:pPr>
        <w:numPr>
          <w:ilvl w:val="0"/>
          <w:numId w:val="4"/>
        </w:numPr>
        <w:ind w:right="7"/>
        <w:rPr>
          <w:sz w:val="24"/>
          <w:szCs w:val="24"/>
        </w:rPr>
      </w:pPr>
      <w:r w:rsidRPr="00CC1FA2">
        <w:rPr>
          <w:sz w:val="24"/>
          <w:szCs w:val="24"/>
        </w:rPr>
        <w:lastRenderedPageBreak/>
        <w:t xml:space="preserve">отримувати відшкодування збитків від Споживача, </w:t>
      </w:r>
      <w:r w:rsidRPr="00CC1FA2">
        <w:rPr>
          <w:sz w:val="24"/>
          <w:szCs w:val="24"/>
        </w:rPr>
        <w:t>що понесені Постачальником у зв’язку з</w:t>
      </w:r>
      <w:r w:rsidR="000D6E12">
        <w:rPr>
          <w:sz w:val="24"/>
          <w:szCs w:val="24"/>
          <w:lang w:val="uk-UA"/>
        </w:rPr>
        <w:t xml:space="preserve"> </w:t>
      </w:r>
      <w:r w:rsidRPr="00CC1FA2">
        <w:rPr>
          <w:sz w:val="24"/>
          <w:szCs w:val="24"/>
        </w:rPr>
        <w:t>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2342AE" w:rsidRPr="00CC1FA2" w:rsidRDefault="00B70D11">
      <w:pPr>
        <w:numPr>
          <w:ilvl w:val="0"/>
          <w:numId w:val="4"/>
        </w:numPr>
        <w:ind w:right="7"/>
        <w:rPr>
          <w:sz w:val="24"/>
          <w:szCs w:val="24"/>
        </w:rPr>
      </w:pPr>
      <w:r w:rsidRPr="00CC1FA2">
        <w:rPr>
          <w:sz w:val="24"/>
          <w:szCs w:val="24"/>
        </w:rPr>
        <w:t>мати інші права, передбачені чинним законодавством і цим Договором.</w:t>
      </w:r>
    </w:p>
    <w:p w:rsidR="002342AE" w:rsidRPr="00CC1FA2" w:rsidRDefault="00B70D11">
      <w:pPr>
        <w:ind w:left="738" w:right="7" w:firstLine="0"/>
        <w:rPr>
          <w:sz w:val="24"/>
          <w:szCs w:val="24"/>
        </w:rPr>
      </w:pPr>
      <w:r w:rsidRPr="00CC1FA2">
        <w:rPr>
          <w:sz w:val="24"/>
          <w:szCs w:val="24"/>
        </w:rPr>
        <w:t>7.2. Постачальник зобов’язується:</w:t>
      </w:r>
    </w:p>
    <w:p w:rsidR="002342AE" w:rsidRPr="00CC1FA2" w:rsidRDefault="00B70D11">
      <w:pPr>
        <w:numPr>
          <w:ilvl w:val="0"/>
          <w:numId w:val="5"/>
        </w:numPr>
        <w:ind w:right="7"/>
        <w:rPr>
          <w:sz w:val="24"/>
          <w:szCs w:val="24"/>
        </w:rPr>
      </w:pPr>
      <w:r w:rsidRPr="00CC1FA2">
        <w:rPr>
          <w:sz w:val="24"/>
          <w:szCs w:val="24"/>
        </w:rPr>
        <w:t>забезпечувати постачання електричної енергії в порядку та на умовах, визначених цим</w:t>
      </w:r>
      <w:r w:rsidR="000D6E12">
        <w:rPr>
          <w:sz w:val="24"/>
          <w:szCs w:val="24"/>
          <w:lang w:val="uk-UA"/>
        </w:rPr>
        <w:t xml:space="preserve"> </w:t>
      </w:r>
      <w:r w:rsidRPr="00CC1FA2">
        <w:rPr>
          <w:sz w:val="24"/>
          <w:szCs w:val="24"/>
        </w:rPr>
        <w:t>Договором;</w:t>
      </w:r>
    </w:p>
    <w:p w:rsidR="002342AE" w:rsidRPr="00CC1FA2" w:rsidRDefault="00B70D11">
      <w:pPr>
        <w:numPr>
          <w:ilvl w:val="0"/>
          <w:numId w:val="5"/>
        </w:numPr>
        <w:ind w:right="7"/>
        <w:rPr>
          <w:sz w:val="24"/>
          <w:szCs w:val="24"/>
        </w:rPr>
      </w:pPr>
      <w:r w:rsidRPr="00CC1FA2">
        <w:rPr>
          <w:sz w:val="24"/>
          <w:szCs w:val="24"/>
        </w:rPr>
        <w:t>забезпечувати комерційну якість послуг з постачання електричної енергії відповідно до вимог</w:t>
      </w:r>
      <w:r w:rsidR="000D6E12">
        <w:rPr>
          <w:sz w:val="24"/>
          <w:szCs w:val="24"/>
          <w:lang w:val="uk-UA"/>
        </w:rPr>
        <w:t xml:space="preserve"> </w:t>
      </w:r>
      <w:r w:rsidRPr="00CC1FA2">
        <w:rPr>
          <w:sz w:val="24"/>
          <w:szCs w:val="24"/>
        </w:rPr>
        <w:t>чинного законодавства та цього Догово</w:t>
      </w:r>
      <w:r w:rsidRPr="00CC1FA2">
        <w:rPr>
          <w:sz w:val="24"/>
          <w:szCs w:val="24"/>
        </w:rPr>
        <w:t>ру;</w:t>
      </w:r>
    </w:p>
    <w:p w:rsidR="002342AE" w:rsidRPr="00CC1FA2" w:rsidRDefault="00B70D11">
      <w:pPr>
        <w:numPr>
          <w:ilvl w:val="0"/>
          <w:numId w:val="5"/>
        </w:numPr>
        <w:ind w:right="7"/>
        <w:rPr>
          <w:sz w:val="24"/>
          <w:szCs w:val="24"/>
        </w:rPr>
      </w:pPr>
      <w:r w:rsidRPr="00CC1FA2">
        <w:rPr>
          <w:sz w:val="24"/>
          <w:szCs w:val="24"/>
        </w:rPr>
        <w:t>обчислювати і виставляти рахунки Споживачу за поставлену електричну енергію відповідно</w:t>
      </w:r>
      <w:r w:rsidR="000D6E12">
        <w:rPr>
          <w:sz w:val="24"/>
          <w:szCs w:val="24"/>
          <w:lang w:val="uk-UA"/>
        </w:rPr>
        <w:t xml:space="preserve"> </w:t>
      </w:r>
      <w:r w:rsidRPr="00CC1FA2">
        <w:rPr>
          <w:sz w:val="24"/>
          <w:szCs w:val="24"/>
        </w:rPr>
        <w:t xml:space="preserve">до вимог та у порядку, передбаченому </w:t>
      </w:r>
      <w:hyperlink r:id="rId28" w:anchor="n28">
        <w:r w:rsidRPr="00CC1FA2">
          <w:rPr>
            <w:color w:val="00000A"/>
            <w:sz w:val="24"/>
            <w:szCs w:val="24"/>
            <w:u w:val="single" w:color="00000A"/>
          </w:rPr>
          <w:t>ПРРЕЕ</w:t>
        </w:r>
      </w:hyperlink>
      <w:hyperlink r:id="rId29" w:anchor="n28">
        <w:r w:rsidRPr="00CC1FA2">
          <w:rPr>
            <w:sz w:val="24"/>
            <w:szCs w:val="24"/>
          </w:rPr>
          <w:t xml:space="preserve"> </w:t>
        </w:r>
      </w:hyperlink>
      <w:r w:rsidRPr="00CC1FA2">
        <w:rPr>
          <w:sz w:val="24"/>
          <w:szCs w:val="24"/>
        </w:rPr>
        <w:t>та цим Договором;</w:t>
      </w:r>
    </w:p>
    <w:p w:rsidR="002342AE" w:rsidRPr="00CC1FA2" w:rsidRDefault="00B70D11">
      <w:pPr>
        <w:numPr>
          <w:ilvl w:val="0"/>
          <w:numId w:val="5"/>
        </w:numPr>
        <w:ind w:right="7"/>
        <w:rPr>
          <w:sz w:val="24"/>
          <w:szCs w:val="24"/>
        </w:rPr>
      </w:pPr>
      <w:r w:rsidRPr="00CC1FA2">
        <w:rPr>
          <w:sz w:val="24"/>
          <w:szCs w:val="24"/>
        </w:rPr>
        <w:t>з першим рахунком за спожиту електричну енергію поінформувати Споживача про наявний</w:t>
      </w:r>
      <w:r w:rsidR="000D6E12">
        <w:rPr>
          <w:sz w:val="24"/>
          <w:szCs w:val="24"/>
          <w:lang w:val="uk-UA"/>
        </w:rPr>
        <w:t xml:space="preserve"> </w:t>
      </w:r>
      <w:r w:rsidRPr="00CC1FA2">
        <w:rPr>
          <w:sz w:val="24"/>
          <w:szCs w:val="24"/>
        </w:rPr>
        <w:t>період часу для постачання електричної енергії постачальником "останньої надії", ціну (тариф) на електричну енергію та про оплат</w:t>
      </w:r>
      <w:r w:rsidRPr="00CC1FA2">
        <w:rPr>
          <w:sz w:val="24"/>
          <w:szCs w:val="24"/>
        </w:rPr>
        <w:t>у послуг з розподілу через Постачальника (з наступним переведенням цієї оплати оператору системи);</w:t>
      </w:r>
    </w:p>
    <w:p w:rsidR="002342AE" w:rsidRPr="00CC1FA2" w:rsidRDefault="00B70D11">
      <w:pPr>
        <w:numPr>
          <w:ilvl w:val="0"/>
          <w:numId w:val="5"/>
        </w:numPr>
        <w:ind w:right="7"/>
        <w:rPr>
          <w:sz w:val="24"/>
          <w:szCs w:val="24"/>
        </w:rPr>
      </w:pPr>
      <w:r w:rsidRPr="00CC1FA2">
        <w:rPr>
          <w:sz w:val="24"/>
          <w:szCs w:val="24"/>
        </w:rPr>
        <w:t>надати на письмову вимогу Споживача примірник цього Договору</w:t>
      </w:r>
      <w:r w:rsidR="000D6E12">
        <w:rPr>
          <w:sz w:val="24"/>
          <w:szCs w:val="24"/>
          <w:lang w:val="uk-UA"/>
        </w:rPr>
        <w:t>,</w:t>
      </w:r>
      <w:r w:rsidRPr="00CC1FA2">
        <w:rPr>
          <w:sz w:val="24"/>
          <w:szCs w:val="24"/>
        </w:rPr>
        <w:t xml:space="preserve"> підписаного</w:t>
      </w:r>
      <w:r w:rsidR="000D6E12">
        <w:rPr>
          <w:sz w:val="24"/>
          <w:szCs w:val="24"/>
          <w:lang w:val="uk-UA"/>
        </w:rPr>
        <w:t xml:space="preserve"> </w:t>
      </w:r>
      <w:r w:rsidRPr="00CC1FA2">
        <w:rPr>
          <w:sz w:val="24"/>
          <w:szCs w:val="24"/>
        </w:rPr>
        <w:t>уповноваженою особою Постачальника протягом 10 робочих днів з дати отримання такого письмового звернення;</w:t>
      </w:r>
    </w:p>
    <w:p w:rsidR="002342AE" w:rsidRPr="00CC1FA2" w:rsidRDefault="00B70D11">
      <w:pPr>
        <w:numPr>
          <w:ilvl w:val="0"/>
          <w:numId w:val="5"/>
        </w:numPr>
        <w:ind w:right="7"/>
        <w:rPr>
          <w:sz w:val="24"/>
          <w:szCs w:val="24"/>
        </w:rPr>
      </w:pPr>
      <w:r w:rsidRPr="00CC1FA2">
        <w:rPr>
          <w:sz w:val="24"/>
          <w:szCs w:val="24"/>
        </w:rPr>
        <w:t>надавати Споживачу інформацію щодо постачання електричної енергії на умовах «о</w:t>
      </w:r>
      <w:r w:rsidRPr="00CC1FA2">
        <w:rPr>
          <w:sz w:val="24"/>
          <w:szCs w:val="24"/>
        </w:rPr>
        <w:t>станньої</w:t>
      </w:r>
      <w:r w:rsidR="000D6E12">
        <w:rPr>
          <w:sz w:val="24"/>
          <w:szCs w:val="24"/>
          <w:lang w:val="uk-UA"/>
        </w:rPr>
        <w:t xml:space="preserve"> </w:t>
      </w:r>
      <w:r w:rsidRPr="00CC1FA2">
        <w:rPr>
          <w:sz w:val="24"/>
          <w:szCs w:val="24"/>
        </w:rPr>
        <w:t>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w:t>
      </w:r>
      <w:r w:rsidRPr="00CC1FA2">
        <w:rPr>
          <w:sz w:val="24"/>
          <w:szCs w:val="24"/>
        </w:rPr>
        <w:t>м та оприлюднюватися на офіційному веб-сайті Постачальника);</w:t>
      </w:r>
    </w:p>
    <w:p w:rsidR="002342AE" w:rsidRPr="00CC1FA2" w:rsidRDefault="00B70D11">
      <w:pPr>
        <w:numPr>
          <w:ilvl w:val="0"/>
          <w:numId w:val="5"/>
        </w:numPr>
        <w:ind w:right="7"/>
        <w:rPr>
          <w:sz w:val="24"/>
          <w:szCs w:val="24"/>
        </w:rPr>
      </w:pPr>
      <w:r w:rsidRPr="00CC1FA2">
        <w:rPr>
          <w:sz w:val="24"/>
          <w:szCs w:val="24"/>
        </w:rPr>
        <w:t>публікувати на офіційному веб-сайті (і в передбачених чинним законодавством випадках взасобах масової інформації) детальну інформацію про зміну ціни (тарифу) на електричну енергію за 20 днів до д</w:t>
      </w:r>
      <w:r w:rsidRPr="00CC1FA2">
        <w:rPr>
          <w:sz w:val="24"/>
          <w:szCs w:val="24"/>
        </w:rPr>
        <w:t>ати введення її у дію;</w:t>
      </w:r>
    </w:p>
    <w:p w:rsidR="002342AE" w:rsidRPr="00CC1FA2" w:rsidRDefault="00B70D11">
      <w:pPr>
        <w:numPr>
          <w:ilvl w:val="0"/>
          <w:numId w:val="5"/>
        </w:numPr>
        <w:ind w:right="7"/>
        <w:rPr>
          <w:sz w:val="24"/>
          <w:szCs w:val="24"/>
        </w:rPr>
      </w:pPr>
      <w:r w:rsidRPr="00CC1FA2">
        <w:rPr>
          <w:sz w:val="24"/>
          <w:szCs w:val="24"/>
        </w:rPr>
        <w:t>видавати Споживачеві безоплатно платіжні документи;</w:t>
      </w:r>
    </w:p>
    <w:p w:rsidR="002342AE" w:rsidRPr="00CC1FA2" w:rsidRDefault="00B70D11">
      <w:pPr>
        <w:numPr>
          <w:ilvl w:val="0"/>
          <w:numId w:val="5"/>
        </w:numPr>
        <w:ind w:right="7"/>
        <w:rPr>
          <w:sz w:val="24"/>
          <w:szCs w:val="24"/>
        </w:rPr>
      </w:pPr>
      <w:r w:rsidRPr="00CC1FA2">
        <w:rPr>
          <w:sz w:val="24"/>
          <w:szCs w:val="24"/>
        </w:rPr>
        <w:t>розглядати в установленому чинним законодавством порядку звернення Споживача, зокрема зпитань нарахувань за електричну енергію, і за наявності відповідних підстав, задовольняти його</w:t>
      </w:r>
      <w:r w:rsidRPr="00CC1FA2">
        <w:rPr>
          <w:sz w:val="24"/>
          <w:szCs w:val="24"/>
        </w:rPr>
        <w:t xml:space="preserve"> вимоги;</w:t>
      </w:r>
    </w:p>
    <w:p w:rsidR="002342AE" w:rsidRPr="00CC1FA2" w:rsidRDefault="00B70D11">
      <w:pPr>
        <w:numPr>
          <w:ilvl w:val="0"/>
          <w:numId w:val="5"/>
        </w:numPr>
        <w:ind w:right="7"/>
        <w:rPr>
          <w:sz w:val="24"/>
          <w:szCs w:val="24"/>
        </w:rPr>
      </w:pPr>
      <w:r w:rsidRPr="00CC1FA2">
        <w:rPr>
          <w:sz w:val="24"/>
          <w:szCs w:val="24"/>
        </w:rPr>
        <w:t>забезпечувати належну організацію власної роботи для можливості передачі та обробки</w:t>
      </w:r>
      <w:r w:rsidR="000D6E12">
        <w:rPr>
          <w:sz w:val="24"/>
          <w:szCs w:val="24"/>
          <w:lang w:val="uk-UA"/>
        </w:rPr>
        <w:t xml:space="preserve"> </w:t>
      </w:r>
      <w:r w:rsidRPr="00CC1FA2">
        <w:rPr>
          <w:sz w:val="24"/>
          <w:szCs w:val="24"/>
        </w:rPr>
        <w:t>звернення Споживача з питань, що пов’язані з виконанням цього Договору;</w:t>
      </w:r>
    </w:p>
    <w:p w:rsidR="002342AE" w:rsidRPr="00CC1FA2" w:rsidRDefault="00B70D11">
      <w:pPr>
        <w:numPr>
          <w:ilvl w:val="0"/>
          <w:numId w:val="5"/>
        </w:numPr>
        <w:ind w:right="7"/>
        <w:rPr>
          <w:sz w:val="24"/>
          <w:szCs w:val="24"/>
        </w:rPr>
      </w:pPr>
      <w:r w:rsidRPr="00CC1FA2">
        <w:rPr>
          <w:sz w:val="24"/>
          <w:szCs w:val="24"/>
        </w:rPr>
        <w:t>відшкодовувати збитки, понесені Споживачем у випадку невиконання або неналежного</w:t>
      </w:r>
      <w:r w:rsidR="000D6E12">
        <w:rPr>
          <w:sz w:val="24"/>
          <w:szCs w:val="24"/>
          <w:lang w:val="uk-UA"/>
        </w:rPr>
        <w:t xml:space="preserve"> </w:t>
      </w:r>
      <w:r w:rsidRPr="00CC1FA2">
        <w:rPr>
          <w:sz w:val="24"/>
          <w:szCs w:val="24"/>
        </w:rPr>
        <w:t>виконання По</w:t>
      </w:r>
      <w:r w:rsidRPr="00CC1FA2">
        <w:rPr>
          <w:sz w:val="24"/>
          <w:szCs w:val="24"/>
        </w:rPr>
        <w:t>стачальником своїх зобов’язань за цим Договором;</w:t>
      </w:r>
    </w:p>
    <w:p w:rsidR="002342AE" w:rsidRPr="00CC1FA2" w:rsidRDefault="00B70D11">
      <w:pPr>
        <w:numPr>
          <w:ilvl w:val="0"/>
          <w:numId w:val="5"/>
        </w:numPr>
        <w:ind w:right="7"/>
        <w:rPr>
          <w:sz w:val="24"/>
          <w:szCs w:val="24"/>
        </w:rPr>
      </w:pPr>
      <w:r w:rsidRPr="00CC1FA2">
        <w:rPr>
          <w:sz w:val="24"/>
          <w:szCs w:val="24"/>
        </w:rPr>
        <w:t>забезпечувати конфіденційність даних, які отримуються від Споживача;</w:t>
      </w:r>
    </w:p>
    <w:p w:rsidR="002342AE" w:rsidRDefault="00B70D11">
      <w:pPr>
        <w:numPr>
          <w:ilvl w:val="0"/>
          <w:numId w:val="5"/>
        </w:numPr>
        <w:ind w:right="7"/>
        <w:rPr>
          <w:sz w:val="24"/>
          <w:szCs w:val="24"/>
        </w:rPr>
      </w:pPr>
      <w:r w:rsidRPr="00CC1FA2">
        <w:rPr>
          <w:sz w:val="24"/>
          <w:szCs w:val="24"/>
        </w:rPr>
        <w:t>виконувати інші обов’язки, покладені на Постачальника чинним законодавством, зокрема</w:t>
      </w:r>
      <w:r w:rsidR="000D6E12">
        <w:rPr>
          <w:sz w:val="24"/>
          <w:szCs w:val="24"/>
          <w:lang w:val="uk-UA"/>
        </w:rPr>
        <w:t xml:space="preserve"> </w:t>
      </w:r>
      <w:r w:rsidRPr="00CC1FA2">
        <w:rPr>
          <w:sz w:val="24"/>
          <w:szCs w:val="24"/>
        </w:rPr>
        <w:t xml:space="preserve">ліцензійними умовами, </w:t>
      </w:r>
      <w:hyperlink r:id="rId30" w:anchor="n28">
        <w:r w:rsidRPr="00CC1FA2">
          <w:rPr>
            <w:color w:val="00000A"/>
            <w:sz w:val="24"/>
            <w:szCs w:val="24"/>
            <w:u w:val="single" w:color="00000A"/>
          </w:rPr>
          <w:t>ПРРЕЕ</w:t>
        </w:r>
      </w:hyperlink>
      <w:hyperlink r:id="rId31" w:anchor="n28">
        <w:r w:rsidRPr="00CC1FA2">
          <w:rPr>
            <w:sz w:val="24"/>
            <w:szCs w:val="24"/>
          </w:rPr>
          <w:t xml:space="preserve"> </w:t>
        </w:r>
      </w:hyperlink>
      <w:r w:rsidRPr="00CC1FA2">
        <w:rPr>
          <w:sz w:val="24"/>
          <w:szCs w:val="24"/>
        </w:rPr>
        <w:t>та/або цим Договором.</w:t>
      </w:r>
    </w:p>
    <w:p w:rsidR="000D6E12" w:rsidRPr="00CC1FA2" w:rsidRDefault="000D6E12" w:rsidP="000D6E12">
      <w:pPr>
        <w:ind w:left="728" w:right="7" w:firstLine="0"/>
        <w:rPr>
          <w:sz w:val="24"/>
          <w:szCs w:val="24"/>
        </w:rPr>
      </w:pPr>
    </w:p>
    <w:p w:rsidR="002342AE" w:rsidRPr="00CC1FA2" w:rsidRDefault="00B70D11">
      <w:pPr>
        <w:spacing w:after="15" w:line="259" w:lineRule="auto"/>
        <w:ind w:left="1762" w:right="0" w:hanging="10"/>
        <w:jc w:val="left"/>
        <w:rPr>
          <w:sz w:val="24"/>
          <w:szCs w:val="24"/>
        </w:rPr>
      </w:pPr>
      <w:r w:rsidRPr="00CC1FA2">
        <w:rPr>
          <w:b/>
          <w:sz w:val="24"/>
          <w:szCs w:val="24"/>
        </w:rPr>
        <w:t>8. Порядок припинення та відновлення постачання електричної енергії</w:t>
      </w:r>
    </w:p>
    <w:p w:rsidR="002342AE" w:rsidRPr="00CC1FA2" w:rsidRDefault="00B70D11" w:rsidP="004B4EEE">
      <w:pPr>
        <w:numPr>
          <w:ilvl w:val="1"/>
          <w:numId w:val="6"/>
        </w:numPr>
        <w:ind w:left="0" w:right="7" w:firstLine="851"/>
        <w:rPr>
          <w:sz w:val="24"/>
          <w:szCs w:val="24"/>
        </w:rPr>
      </w:pPr>
      <w:r w:rsidRPr="00CC1FA2">
        <w:rPr>
          <w:sz w:val="24"/>
          <w:szCs w:val="24"/>
        </w:rPr>
        <w:t>Постачальник має право звернутися до опера</w:t>
      </w:r>
      <w:r w:rsidRPr="00CC1FA2">
        <w:rPr>
          <w:sz w:val="24"/>
          <w:szCs w:val="24"/>
        </w:rPr>
        <w:t>тора системи з вимогою про відключення</w:t>
      </w:r>
      <w:r w:rsidR="000D6E12">
        <w:rPr>
          <w:sz w:val="24"/>
          <w:szCs w:val="24"/>
          <w:lang w:val="uk-UA"/>
        </w:rPr>
        <w:t xml:space="preserve"> </w:t>
      </w:r>
      <w:r w:rsidRPr="00CC1FA2">
        <w:rPr>
          <w:sz w:val="24"/>
          <w:szCs w:val="24"/>
        </w:rPr>
        <w:t>об’єкта Споживача від електропостачання виключно у випадках:</w:t>
      </w:r>
    </w:p>
    <w:p w:rsidR="000D6E12" w:rsidRDefault="00B70D11" w:rsidP="004B4EEE">
      <w:pPr>
        <w:pStyle w:val="a4"/>
        <w:numPr>
          <w:ilvl w:val="0"/>
          <w:numId w:val="10"/>
        </w:numPr>
        <w:ind w:left="0" w:right="7" w:firstLine="851"/>
        <w:rPr>
          <w:sz w:val="24"/>
          <w:szCs w:val="24"/>
        </w:rPr>
      </w:pPr>
      <w:r w:rsidRPr="000D6E12">
        <w:rPr>
          <w:sz w:val="24"/>
          <w:szCs w:val="24"/>
        </w:rPr>
        <w:t>порушення Споживачем строків оплати за цим Договором</w:t>
      </w:r>
      <w:r w:rsidR="000D6E12">
        <w:rPr>
          <w:sz w:val="24"/>
          <w:szCs w:val="24"/>
          <w:lang w:val="uk-UA"/>
        </w:rPr>
        <w:t>,</w:t>
      </w:r>
      <w:r w:rsidRPr="000D6E12">
        <w:rPr>
          <w:sz w:val="24"/>
          <w:szCs w:val="24"/>
        </w:rPr>
        <w:t xml:space="preserve"> у тому числі за графіком погашення</w:t>
      </w:r>
      <w:r w:rsidR="000D6E12" w:rsidRPr="000D6E12">
        <w:rPr>
          <w:sz w:val="24"/>
          <w:szCs w:val="24"/>
          <w:lang w:val="uk-UA"/>
        </w:rPr>
        <w:t xml:space="preserve"> </w:t>
      </w:r>
      <w:r w:rsidRPr="000D6E12">
        <w:rPr>
          <w:sz w:val="24"/>
          <w:szCs w:val="24"/>
        </w:rPr>
        <w:t xml:space="preserve">заборгованості; </w:t>
      </w:r>
    </w:p>
    <w:p w:rsidR="002342AE" w:rsidRPr="000D6E12" w:rsidRDefault="00B70D11" w:rsidP="004B4EEE">
      <w:pPr>
        <w:pStyle w:val="a4"/>
        <w:numPr>
          <w:ilvl w:val="0"/>
          <w:numId w:val="10"/>
        </w:numPr>
        <w:ind w:left="0" w:right="7" w:firstLine="851"/>
        <w:rPr>
          <w:sz w:val="24"/>
          <w:szCs w:val="24"/>
        </w:rPr>
      </w:pPr>
      <w:r w:rsidRPr="000D6E12">
        <w:rPr>
          <w:sz w:val="24"/>
          <w:szCs w:val="24"/>
        </w:rPr>
        <w:t>завершення періоду постачання електричної енергії пос</w:t>
      </w:r>
      <w:r w:rsidRPr="000D6E12">
        <w:rPr>
          <w:sz w:val="24"/>
          <w:szCs w:val="24"/>
        </w:rPr>
        <w:t>тачальником "останньої надії".</w:t>
      </w:r>
    </w:p>
    <w:p w:rsidR="002342AE" w:rsidRPr="00CC1FA2" w:rsidRDefault="00B70D11" w:rsidP="004B4EEE">
      <w:pPr>
        <w:numPr>
          <w:ilvl w:val="1"/>
          <w:numId w:val="6"/>
        </w:numPr>
        <w:ind w:left="0" w:right="7" w:firstLine="851"/>
        <w:rPr>
          <w:sz w:val="24"/>
          <w:szCs w:val="24"/>
        </w:rPr>
      </w:pPr>
      <w:r w:rsidRPr="00CC1FA2">
        <w:rPr>
          <w:sz w:val="24"/>
          <w:szCs w:val="24"/>
        </w:rPr>
        <w:t>Припинення електропостачання не звільняє Споживача від обов’язку сплатити</w:t>
      </w:r>
      <w:r w:rsidR="000D6E12">
        <w:rPr>
          <w:sz w:val="24"/>
          <w:szCs w:val="24"/>
          <w:lang w:val="uk-UA"/>
        </w:rPr>
        <w:t xml:space="preserve"> </w:t>
      </w:r>
      <w:r w:rsidRPr="00CC1FA2">
        <w:rPr>
          <w:sz w:val="24"/>
          <w:szCs w:val="24"/>
        </w:rPr>
        <w:t>заборгованість Постачальнику за цим Договором.</w:t>
      </w:r>
    </w:p>
    <w:p w:rsidR="002342AE" w:rsidRPr="00CC1FA2" w:rsidRDefault="00B70D11" w:rsidP="004B4EEE">
      <w:pPr>
        <w:numPr>
          <w:ilvl w:val="1"/>
          <w:numId w:val="6"/>
        </w:numPr>
        <w:ind w:left="0" w:right="7" w:firstLine="851"/>
        <w:rPr>
          <w:sz w:val="24"/>
          <w:szCs w:val="24"/>
        </w:rPr>
      </w:pPr>
      <w:r w:rsidRPr="00CC1FA2">
        <w:rPr>
          <w:sz w:val="24"/>
          <w:szCs w:val="24"/>
        </w:rPr>
        <w:lastRenderedPageBreak/>
        <w:t>Якщо за ініціативою Споживача необхідно припинити електропостачання на об’єкт для</w:t>
      </w:r>
      <w:r w:rsidR="000D6E12">
        <w:rPr>
          <w:sz w:val="24"/>
          <w:szCs w:val="24"/>
          <w:lang w:val="uk-UA"/>
        </w:rPr>
        <w:t xml:space="preserve"> </w:t>
      </w:r>
      <w:r w:rsidRPr="00CC1FA2">
        <w:rPr>
          <w:sz w:val="24"/>
          <w:szCs w:val="24"/>
        </w:rPr>
        <w:t>проведення ремонтних роб</w:t>
      </w:r>
      <w:r w:rsidRPr="00CC1FA2">
        <w:rPr>
          <w:sz w:val="24"/>
          <w:szCs w:val="24"/>
        </w:rPr>
        <w:t>іт, реконструкції чи технічного переоснащення тощо, Споживач має звернутися до оператора системи.</w:t>
      </w:r>
    </w:p>
    <w:p w:rsidR="002342AE" w:rsidRPr="00CC1FA2" w:rsidRDefault="00B70D11" w:rsidP="000D6E12">
      <w:pPr>
        <w:numPr>
          <w:ilvl w:val="0"/>
          <w:numId w:val="7"/>
        </w:numPr>
        <w:spacing w:after="15" w:line="259" w:lineRule="auto"/>
        <w:ind w:right="0" w:hanging="220"/>
        <w:jc w:val="center"/>
        <w:rPr>
          <w:sz w:val="24"/>
          <w:szCs w:val="24"/>
        </w:rPr>
      </w:pPr>
      <w:r w:rsidRPr="00CC1FA2">
        <w:rPr>
          <w:b/>
          <w:sz w:val="24"/>
          <w:szCs w:val="24"/>
        </w:rPr>
        <w:t>Відповідальність Сторін</w:t>
      </w:r>
    </w:p>
    <w:p w:rsidR="002342AE" w:rsidRPr="00CC1FA2" w:rsidRDefault="00B70D11" w:rsidP="004B4EEE">
      <w:pPr>
        <w:numPr>
          <w:ilvl w:val="1"/>
          <w:numId w:val="7"/>
        </w:numPr>
        <w:ind w:left="142" w:right="7" w:firstLine="709"/>
        <w:rPr>
          <w:sz w:val="24"/>
          <w:szCs w:val="24"/>
        </w:rPr>
      </w:pPr>
      <w:r w:rsidRPr="00CC1FA2">
        <w:rPr>
          <w:sz w:val="24"/>
          <w:szCs w:val="24"/>
        </w:rPr>
        <w:t>За невиконання або неналежне виконання своїх зобов’язань за цим Договором Сторони</w:t>
      </w:r>
      <w:r w:rsidR="000D6E12">
        <w:rPr>
          <w:sz w:val="24"/>
          <w:szCs w:val="24"/>
          <w:lang w:val="uk-UA"/>
        </w:rPr>
        <w:t xml:space="preserve"> </w:t>
      </w:r>
      <w:r w:rsidRPr="00CC1FA2">
        <w:rPr>
          <w:sz w:val="24"/>
          <w:szCs w:val="24"/>
        </w:rPr>
        <w:t>несуть відповідальність, передбачену цим Договором та</w:t>
      </w:r>
      <w:r w:rsidRPr="00CC1FA2">
        <w:rPr>
          <w:sz w:val="24"/>
          <w:szCs w:val="24"/>
        </w:rPr>
        <w:t xml:space="preserve"> чинним законодавством.</w:t>
      </w:r>
    </w:p>
    <w:p w:rsidR="002342AE" w:rsidRPr="007F0938" w:rsidRDefault="00B70D11" w:rsidP="004B4EEE">
      <w:pPr>
        <w:numPr>
          <w:ilvl w:val="1"/>
          <w:numId w:val="7"/>
        </w:numPr>
        <w:ind w:left="142" w:right="7" w:firstLine="709"/>
        <w:rPr>
          <w:sz w:val="24"/>
          <w:szCs w:val="24"/>
        </w:rPr>
      </w:pPr>
      <w:r w:rsidRPr="00CC1FA2">
        <w:rPr>
          <w:sz w:val="24"/>
          <w:szCs w:val="24"/>
        </w:rPr>
        <w:t>Постачальник має право вимагати від Споживача відшкодування збитків, а Споживач</w:t>
      </w:r>
      <w:r w:rsidR="007F0938">
        <w:rPr>
          <w:sz w:val="24"/>
          <w:szCs w:val="24"/>
          <w:lang w:val="uk-UA"/>
        </w:rPr>
        <w:t xml:space="preserve"> </w:t>
      </w:r>
      <w:r w:rsidRPr="00CC1FA2">
        <w:rPr>
          <w:sz w:val="24"/>
          <w:szCs w:val="24"/>
        </w:rPr>
        <w:t>відшкодовує збитки, понесені Постачальником, виключно у разі:</w:t>
      </w:r>
      <w:r w:rsidR="007F0938">
        <w:rPr>
          <w:sz w:val="24"/>
          <w:szCs w:val="24"/>
          <w:lang w:val="uk-UA"/>
        </w:rPr>
        <w:t xml:space="preserve"> </w:t>
      </w:r>
      <w:r w:rsidRPr="007F0938">
        <w:rPr>
          <w:sz w:val="24"/>
          <w:szCs w:val="24"/>
        </w:rPr>
        <w:t>порушення Споживачем термінів розрахунків з Постачальником - в розмірі, погодженому</w:t>
      </w:r>
      <w:r w:rsidR="007F0938">
        <w:rPr>
          <w:sz w:val="24"/>
          <w:szCs w:val="24"/>
          <w:lang w:val="uk-UA"/>
        </w:rPr>
        <w:t xml:space="preserve"> </w:t>
      </w:r>
      <w:r w:rsidRPr="007F0938">
        <w:rPr>
          <w:sz w:val="24"/>
          <w:szCs w:val="24"/>
        </w:rPr>
        <w:t xml:space="preserve">Сторонами в цьому Договорі; </w:t>
      </w:r>
      <w:r w:rsidRPr="007F0938">
        <w:rPr>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342AE" w:rsidRPr="00CC1FA2" w:rsidRDefault="00B70D11" w:rsidP="004B4EEE">
      <w:pPr>
        <w:numPr>
          <w:ilvl w:val="1"/>
          <w:numId w:val="7"/>
        </w:numPr>
        <w:ind w:left="142" w:right="7" w:firstLine="709"/>
        <w:rPr>
          <w:sz w:val="24"/>
          <w:szCs w:val="24"/>
        </w:rPr>
      </w:pPr>
      <w:r w:rsidRPr="00CC1FA2">
        <w:rPr>
          <w:sz w:val="24"/>
          <w:szCs w:val="24"/>
        </w:rPr>
        <w:t>Постачальник відшкодовує Споживачу збитки, понесені Споживачем у зв’язку</w:t>
      </w:r>
      <w:r w:rsidRPr="00CC1FA2">
        <w:rPr>
          <w:sz w:val="24"/>
          <w:szCs w:val="24"/>
        </w:rPr>
        <w:t xml:space="preserve"> з</w:t>
      </w:r>
      <w:r w:rsidR="007F0938">
        <w:rPr>
          <w:sz w:val="24"/>
          <w:szCs w:val="24"/>
          <w:lang w:val="uk-UA"/>
        </w:rPr>
        <w:t xml:space="preserve"> </w:t>
      </w:r>
      <w:r w:rsidRPr="00CC1FA2">
        <w:rPr>
          <w:sz w:val="24"/>
          <w:szCs w:val="24"/>
        </w:rPr>
        <w:t xml:space="preserve">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hyperlink r:id="rId32" w:anchor="n28">
        <w:r w:rsidRPr="00CC1FA2">
          <w:rPr>
            <w:color w:val="00000A"/>
            <w:sz w:val="24"/>
            <w:szCs w:val="24"/>
            <w:u w:val="single" w:color="00000A"/>
          </w:rPr>
          <w:t>ПРРЕЕ</w:t>
        </w:r>
      </w:hyperlink>
      <w:hyperlink r:id="rId33" w:anchor="n28">
        <w:r w:rsidRPr="00CC1FA2">
          <w:rPr>
            <w:sz w:val="24"/>
            <w:szCs w:val="24"/>
          </w:rPr>
          <w:t>.</w:t>
        </w:r>
      </w:hyperlink>
    </w:p>
    <w:p w:rsidR="002342AE" w:rsidRPr="00CC1FA2" w:rsidRDefault="00B70D11" w:rsidP="004B4EEE">
      <w:pPr>
        <w:numPr>
          <w:ilvl w:val="1"/>
          <w:numId w:val="7"/>
        </w:numPr>
        <w:ind w:left="142" w:right="7" w:firstLine="709"/>
        <w:rPr>
          <w:sz w:val="24"/>
          <w:szCs w:val="24"/>
        </w:rPr>
      </w:pPr>
      <w:r w:rsidRPr="00CC1FA2">
        <w:rPr>
          <w:sz w:val="24"/>
          <w:szCs w:val="24"/>
        </w:rPr>
        <w:t>Постачальник не відповідає за будь-які перебої у передачі або розподілі електричної енергії,</w:t>
      </w:r>
      <w:r w:rsidR="007F0938">
        <w:rPr>
          <w:sz w:val="24"/>
          <w:szCs w:val="24"/>
          <w:lang w:val="uk-UA"/>
        </w:rPr>
        <w:t xml:space="preserve"> </w:t>
      </w:r>
      <w:r w:rsidRPr="00CC1FA2">
        <w:rPr>
          <w:sz w:val="24"/>
          <w:szCs w:val="24"/>
        </w:rPr>
        <w:t>які стосуються функціонування, обслуговування та/або розвитку системи передачі та/або системи розподілу електрич</w:t>
      </w:r>
      <w:r w:rsidRPr="00CC1FA2">
        <w:rPr>
          <w:sz w:val="24"/>
          <w:szCs w:val="24"/>
        </w:rPr>
        <w:t>ної енергії, що сталося з вини відповідального оператора системи.</w:t>
      </w:r>
    </w:p>
    <w:p w:rsidR="002342AE" w:rsidRDefault="00B70D11" w:rsidP="004B4EEE">
      <w:pPr>
        <w:numPr>
          <w:ilvl w:val="1"/>
          <w:numId w:val="7"/>
        </w:numPr>
        <w:ind w:left="142" w:right="7" w:firstLine="709"/>
        <w:rPr>
          <w:sz w:val="24"/>
          <w:szCs w:val="24"/>
        </w:rPr>
      </w:pPr>
      <w:r w:rsidRPr="00CC1FA2">
        <w:rPr>
          <w:sz w:val="24"/>
          <w:szCs w:val="24"/>
        </w:rPr>
        <w:t>Порядок документального підтвердження порушень умов цього Договору, а також</w:t>
      </w:r>
      <w:r w:rsidR="007E2FBB">
        <w:rPr>
          <w:sz w:val="24"/>
          <w:szCs w:val="24"/>
          <w:lang w:val="uk-UA"/>
        </w:rPr>
        <w:t xml:space="preserve"> </w:t>
      </w:r>
      <w:r w:rsidRPr="00CC1FA2">
        <w:rPr>
          <w:sz w:val="24"/>
          <w:szCs w:val="24"/>
        </w:rPr>
        <w:t xml:space="preserve">відшкодування збитків встановлюється </w:t>
      </w:r>
      <w:hyperlink r:id="rId34" w:anchor="n28">
        <w:r w:rsidRPr="00CC1FA2">
          <w:rPr>
            <w:color w:val="00000A"/>
            <w:sz w:val="24"/>
            <w:szCs w:val="24"/>
            <w:u w:val="single" w:color="00000A"/>
          </w:rPr>
          <w:t>ПРРЕЕ</w:t>
        </w:r>
      </w:hyperlink>
      <w:hyperlink r:id="rId35" w:anchor="n28">
        <w:r w:rsidRPr="00CC1FA2">
          <w:rPr>
            <w:sz w:val="24"/>
            <w:szCs w:val="24"/>
          </w:rPr>
          <w:t>.</w:t>
        </w:r>
      </w:hyperlink>
    </w:p>
    <w:p w:rsidR="007E2FBB" w:rsidRPr="00CC1FA2" w:rsidRDefault="007E2FBB" w:rsidP="007E2FBB">
      <w:pPr>
        <w:ind w:left="1418" w:right="7" w:firstLine="0"/>
        <w:rPr>
          <w:sz w:val="24"/>
          <w:szCs w:val="24"/>
        </w:rPr>
      </w:pPr>
    </w:p>
    <w:p w:rsidR="002342AE" w:rsidRPr="00CC1FA2" w:rsidRDefault="00B70D11">
      <w:pPr>
        <w:pStyle w:val="1"/>
        <w:ind w:left="750" w:right="8"/>
        <w:rPr>
          <w:sz w:val="24"/>
          <w:szCs w:val="24"/>
        </w:rPr>
      </w:pPr>
      <w:r w:rsidRPr="00CC1FA2">
        <w:rPr>
          <w:sz w:val="24"/>
          <w:szCs w:val="24"/>
        </w:rPr>
        <w:t>10. Порядок зміни електропостачальника</w:t>
      </w:r>
    </w:p>
    <w:p w:rsidR="002342AE" w:rsidRPr="00CC1FA2" w:rsidRDefault="00B70D11" w:rsidP="004B4EEE">
      <w:pPr>
        <w:ind w:left="-15" w:right="7" w:firstLine="866"/>
        <w:rPr>
          <w:sz w:val="24"/>
          <w:szCs w:val="24"/>
        </w:rPr>
      </w:pPr>
      <w:r w:rsidRPr="00CC1FA2">
        <w:rPr>
          <w:sz w:val="24"/>
          <w:szCs w:val="24"/>
        </w:rPr>
        <w:t>10.1. Споживач має право в будь-який час змінити Постачальника шляхом укладення нового договору про постачання електричної енергії з но</w:t>
      </w:r>
      <w:r w:rsidRPr="00CC1FA2">
        <w:rPr>
          <w:sz w:val="24"/>
          <w:szCs w:val="24"/>
        </w:rPr>
        <w:t>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2342AE" w:rsidRDefault="00B70D11" w:rsidP="004B4EEE">
      <w:pPr>
        <w:ind w:left="-15" w:right="7" w:firstLine="866"/>
        <w:rPr>
          <w:sz w:val="24"/>
          <w:szCs w:val="24"/>
        </w:rPr>
      </w:pPr>
      <w:r w:rsidRPr="00CC1FA2">
        <w:rPr>
          <w:sz w:val="24"/>
          <w:szCs w:val="24"/>
        </w:rPr>
        <w:t>10.2. Зміна Постачальника електричної енергії здійснюється згідно з порядком з</w:t>
      </w:r>
      <w:r w:rsidRPr="00CC1FA2">
        <w:rPr>
          <w:sz w:val="24"/>
          <w:szCs w:val="24"/>
        </w:rPr>
        <w:t xml:space="preserve">міни електропостачальника, встановленим </w:t>
      </w:r>
      <w:hyperlink r:id="rId36" w:anchor="n28">
        <w:r w:rsidRPr="00CC1FA2">
          <w:rPr>
            <w:color w:val="00000A"/>
            <w:sz w:val="24"/>
            <w:szCs w:val="24"/>
            <w:u w:val="single" w:color="00000A"/>
          </w:rPr>
          <w:t>ПРРЕЕ</w:t>
        </w:r>
      </w:hyperlink>
      <w:hyperlink r:id="rId37" w:anchor="n28">
        <w:r w:rsidRPr="00CC1FA2">
          <w:rPr>
            <w:sz w:val="24"/>
            <w:szCs w:val="24"/>
          </w:rPr>
          <w:t>.</w:t>
        </w:r>
      </w:hyperlink>
    </w:p>
    <w:p w:rsidR="004B4EEE" w:rsidRPr="00CC1FA2" w:rsidRDefault="004B4EEE" w:rsidP="004B4EEE">
      <w:pPr>
        <w:ind w:left="-15" w:right="7" w:firstLine="1433"/>
        <w:rPr>
          <w:sz w:val="24"/>
          <w:szCs w:val="24"/>
        </w:rPr>
      </w:pPr>
    </w:p>
    <w:p w:rsidR="002342AE" w:rsidRPr="00CC1FA2" w:rsidRDefault="00B70D11">
      <w:pPr>
        <w:pStyle w:val="1"/>
        <w:ind w:left="750"/>
        <w:rPr>
          <w:sz w:val="24"/>
          <w:szCs w:val="24"/>
        </w:rPr>
      </w:pPr>
      <w:r w:rsidRPr="00CC1FA2">
        <w:rPr>
          <w:sz w:val="24"/>
          <w:szCs w:val="24"/>
        </w:rPr>
        <w:t>11. Порядок розв’язання спорів</w:t>
      </w:r>
    </w:p>
    <w:p w:rsidR="002342AE" w:rsidRPr="00CC1FA2" w:rsidRDefault="00B70D11" w:rsidP="00D575CE">
      <w:pPr>
        <w:ind w:left="-15" w:right="7" w:firstLine="866"/>
        <w:rPr>
          <w:sz w:val="24"/>
          <w:szCs w:val="24"/>
        </w:rPr>
      </w:pPr>
      <w:r w:rsidRPr="00CC1FA2">
        <w:rPr>
          <w:sz w:val="24"/>
          <w:szCs w:val="24"/>
        </w:rPr>
        <w:t xml:space="preserve">11.1. Спори та розбіжності, </w:t>
      </w:r>
      <w:r w:rsidRPr="00CC1FA2">
        <w:rPr>
          <w:sz w:val="24"/>
          <w:szCs w:val="24"/>
        </w:rPr>
        <w:t>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w:t>
      </w:r>
      <w:r w:rsidRPr="00CC1FA2">
        <w:rPr>
          <w:sz w:val="24"/>
          <w:szCs w:val="24"/>
        </w:rPr>
        <w:t xml:space="preserve">гії, що створюється Постачальником згідно з </w:t>
      </w:r>
      <w:hyperlink r:id="rId38">
        <w:r w:rsidRPr="00CC1FA2">
          <w:rPr>
            <w:color w:val="00000A"/>
            <w:sz w:val="24"/>
            <w:szCs w:val="24"/>
            <w:u w:val="single" w:color="00000A"/>
          </w:rPr>
          <w:t xml:space="preserve">Положенням про Інформаційно-консультаційний </w:t>
        </w:r>
      </w:hyperlink>
      <w:hyperlink r:id="rId39">
        <w:r w:rsidRPr="00CC1FA2">
          <w:rPr>
            <w:color w:val="00000A"/>
            <w:sz w:val="24"/>
            <w:szCs w:val="24"/>
            <w:u w:val="single" w:color="00000A"/>
          </w:rPr>
          <w:t>центр по роботі із споживачами електричної</w:t>
        </w:r>
        <w:r w:rsidRPr="00CC1FA2">
          <w:rPr>
            <w:color w:val="00000A"/>
            <w:sz w:val="24"/>
            <w:szCs w:val="24"/>
            <w:u w:val="single" w:color="00000A"/>
          </w:rPr>
          <w:t xml:space="preserve"> енергії</w:t>
        </w:r>
      </w:hyperlink>
      <w:hyperlink r:id="rId40">
        <w:r w:rsidRPr="00CC1FA2">
          <w:rPr>
            <w:sz w:val="24"/>
            <w:szCs w:val="24"/>
          </w:rPr>
          <w:t>,</w:t>
        </w:r>
      </w:hyperlink>
      <w:r w:rsidRPr="00CC1FA2">
        <w:rPr>
          <w:sz w:val="24"/>
          <w:szCs w:val="24"/>
        </w:rPr>
        <w:t xml:space="preserve">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w:t>
      </w:r>
      <w:r w:rsidRPr="00CC1FA2">
        <w:rPr>
          <w:sz w:val="24"/>
          <w:szCs w:val="24"/>
        </w:rPr>
        <w:t>№ 308/16324 (із змінами) (далі - Положення про ІКЦ).</w:t>
      </w:r>
    </w:p>
    <w:p w:rsidR="002342AE" w:rsidRPr="00CC1FA2" w:rsidRDefault="00B70D11" w:rsidP="00D575CE">
      <w:pPr>
        <w:ind w:left="-15" w:right="7" w:firstLine="866"/>
        <w:rPr>
          <w:sz w:val="24"/>
          <w:szCs w:val="24"/>
        </w:rPr>
      </w:pPr>
      <w:r w:rsidRPr="00CC1FA2">
        <w:rPr>
          <w:sz w:val="24"/>
          <w:szCs w:val="24"/>
        </w:rPr>
        <w:t xml:space="preserve">Під час вирішення спорів Сторони мають керуватися порядком врегулювання спорів, встановленим цими </w:t>
      </w:r>
      <w:hyperlink r:id="rId41" w:anchor="n28">
        <w:r w:rsidRPr="00CC1FA2">
          <w:rPr>
            <w:color w:val="00000A"/>
            <w:sz w:val="24"/>
            <w:szCs w:val="24"/>
            <w:u w:val="single" w:color="00000A"/>
          </w:rPr>
          <w:t>ПРРЕЕ</w:t>
        </w:r>
      </w:hyperlink>
      <w:hyperlink r:id="rId42" w:anchor="n28">
        <w:r w:rsidRPr="00CC1FA2">
          <w:rPr>
            <w:sz w:val="24"/>
            <w:szCs w:val="24"/>
          </w:rPr>
          <w:t>,</w:t>
        </w:r>
      </w:hyperlink>
      <w:r w:rsidRPr="00CC1FA2">
        <w:rPr>
          <w:sz w:val="24"/>
          <w:szCs w:val="24"/>
        </w:rPr>
        <w:t xml:space="preserve"> та </w:t>
      </w:r>
      <w:hyperlink r:id="rId43">
        <w:r w:rsidRPr="00CC1FA2">
          <w:rPr>
            <w:color w:val="00000A"/>
            <w:sz w:val="24"/>
            <w:szCs w:val="24"/>
            <w:u w:val="single" w:color="00000A"/>
          </w:rPr>
          <w:t>Положенням про ІКЦ</w:t>
        </w:r>
      </w:hyperlink>
      <w:hyperlink r:id="rId44">
        <w:r w:rsidRPr="00CC1FA2">
          <w:rPr>
            <w:sz w:val="24"/>
            <w:szCs w:val="24"/>
          </w:rPr>
          <w:t>.</w:t>
        </w:r>
      </w:hyperlink>
    </w:p>
    <w:p w:rsidR="002342AE" w:rsidRPr="00CC1FA2" w:rsidRDefault="00B70D11" w:rsidP="00D575CE">
      <w:pPr>
        <w:ind w:left="-15" w:right="7" w:firstLine="866"/>
        <w:rPr>
          <w:sz w:val="24"/>
          <w:szCs w:val="24"/>
        </w:rPr>
      </w:pPr>
      <w:r w:rsidRPr="00CC1FA2">
        <w:rPr>
          <w:sz w:val="24"/>
          <w:szCs w:val="24"/>
        </w:rPr>
        <w:t>11.2. У разі недосягнення Сторонами згоди шляхом провед</w:t>
      </w:r>
      <w:r w:rsidRPr="00CC1FA2">
        <w:rPr>
          <w:sz w:val="24"/>
          <w:szCs w:val="24"/>
        </w:rPr>
        <w:t xml:space="preserve">ення переговорів або, у разі, незгоди Споживача із рішенням ІКЦ, або неотримання ним у встановлені </w:t>
      </w:r>
      <w:hyperlink r:id="rId45" w:anchor="n28">
        <w:r w:rsidRPr="00CC1FA2">
          <w:rPr>
            <w:color w:val="00000A"/>
            <w:sz w:val="24"/>
            <w:szCs w:val="24"/>
            <w:u w:val="single" w:color="00000A"/>
          </w:rPr>
          <w:t>ПРРЕЕ</w:t>
        </w:r>
      </w:hyperlink>
      <w:hyperlink r:id="rId46" w:anchor="n28">
        <w:r w:rsidRPr="00CC1FA2">
          <w:rPr>
            <w:sz w:val="24"/>
            <w:szCs w:val="24"/>
          </w:rPr>
          <w:t xml:space="preserve"> </w:t>
        </w:r>
      </w:hyperlink>
      <w:r w:rsidRPr="00CC1FA2">
        <w:rPr>
          <w:sz w:val="24"/>
          <w:szCs w:val="24"/>
        </w:rPr>
        <w:t>т</w:t>
      </w:r>
      <w:r w:rsidRPr="00CC1FA2">
        <w:rPr>
          <w:sz w:val="24"/>
          <w:szCs w:val="24"/>
        </w:rPr>
        <w:t xml:space="preserve">а </w:t>
      </w:r>
      <w:hyperlink r:id="rId47">
        <w:r w:rsidRPr="00CC1FA2">
          <w:rPr>
            <w:color w:val="00000A"/>
            <w:sz w:val="24"/>
            <w:szCs w:val="24"/>
            <w:u w:val="single" w:color="00000A"/>
          </w:rPr>
          <w:t>Положенням про ІКЦ</w:t>
        </w:r>
      </w:hyperlink>
      <w:hyperlink r:id="rId48">
        <w:r w:rsidRPr="00CC1FA2">
          <w:rPr>
            <w:sz w:val="24"/>
            <w:szCs w:val="24"/>
          </w:rPr>
          <w:t xml:space="preserve"> </w:t>
        </w:r>
      </w:hyperlink>
      <w:r w:rsidRPr="00CC1FA2">
        <w:rPr>
          <w:sz w:val="24"/>
          <w:szCs w:val="24"/>
        </w:rPr>
        <w:t>строки відповіді Споживач має право звернутися із заявою про вирішення спору до Регулятора чи його територіал</w:t>
      </w:r>
      <w:r w:rsidRPr="00CC1FA2">
        <w:rPr>
          <w:sz w:val="24"/>
          <w:szCs w:val="24"/>
        </w:rPr>
        <w:t>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rsidR="002342AE" w:rsidRPr="00CC1FA2" w:rsidRDefault="00B70D11" w:rsidP="00D575CE">
      <w:pPr>
        <w:ind w:left="-15" w:right="7" w:firstLine="866"/>
        <w:rPr>
          <w:sz w:val="24"/>
          <w:szCs w:val="24"/>
        </w:rPr>
      </w:pPr>
      <w:r w:rsidRPr="00CC1FA2">
        <w:rPr>
          <w:sz w:val="24"/>
          <w:szCs w:val="24"/>
        </w:rPr>
        <w:t>Врегулювання спорів Регуляторо</w:t>
      </w:r>
      <w:r w:rsidRPr="00CC1FA2">
        <w:rPr>
          <w:sz w:val="24"/>
          <w:szCs w:val="24"/>
        </w:rPr>
        <w:t>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rsidR="002342AE" w:rsidRPr="00CC1FA2" w:rsidRDefault="00B70D11">
      <w:pPr>
        <w:pStyle w:val="1"/>
        <w:ind w:left="750"/>
        <w:rPr>
          <w:sz w:val="24"/>
          <w:szCs w:val="24"/>
        </w:rPr>
      </w:pPr>
      <w:r w:rsidRPr="00CC1FA2">
        <w:rPr>
          <w:sz w:val="24"/>
          <w:szCs w:val="24"/>
        </w:rPr>
        <w:lastRenderedPageBreak/>
        <w:t>12. Форс-мажор</w:t>
      </w:r>
    </w:p>
    <w:p w:rsidR="002342AE" w:rsidRPr="00CC1FA2" w:rsidRDefault="00B70D11" w:rsidP="00D575CE">
      <w:pPr>
        <w:ind w:left="-15" w:right="7" w:firstLine="866"/>
        <w:rPr>
          <w:sz w:val="24"/>
          <w:szCs w:val="24"/>
        </w:rPr>
      </w:pPr>
      <w:r w:rsidRPr="00CC1FA2">
        <w:rPr>
          <w:sz w:val="24"/>
          <w:szCs w:val="24"/>
        </w:rPr>
        <w:t>12.1. С</w:t>
      </w:r>
      <w:r w:rsidRPr="00CC1FA2">
        <w:rPr>
          <w:sz w:val="24"/>
          <w:szCs w:val="24"/>
        </w:rPr>
        <w:t>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342AE" w:rsidRPr="00CC1FA2" w:rsidRDefault="00B70D11" w:rsidP="00D575CE">
      <w:pPr>
        <w:ind w:left="-15" w:right="7" w:firstLine="866"/>
        <w:rPr>
          <w:sz w:val="24"/>
          <w:szCs w:val="24"/>
        </w:rPr>
      </w:pPr>
      <w:r w:rsidRPr="00CC1FA2">
        <w:rPr>
          <w:sz w:val="24"/>
          <w:szCs w:val="24"/>
        </w:rPr>
        <w:t xml:space="preserve">12.2. Під форс-мажорними обставинами розуміють надзвичайні та невідворотні </w:t>
      </w:r>
      <w:r w:rsidRPr="00CC1FA2">
        <w:rPr>
          <w:sz w:val="24"/>
          <w:szCs w:val="24"/>
        </w:rPr>
        <w:t>обставини, що об’єктивно унеможливлюють виконання зобов’язань, передбачених умовами цього Договору.</w:t>
      </w:r>
    </w:p>
    <w:p w:rsidR="002342AE" w:rsidRPr="00CC1FA2" w:rsidRDefault="00B70D11" w:rsidP="00D575CE">
      <w:pPr>
        <w:ind w:left="-15" w:right="7" w:firstLine="866"/>
        <w:rPr>
          <w:sz w:val="24"/>
          <w:szCs w:val="24"/>
        </w:rPr>
      </w:pPr>
      <w:r w:rsidRPr="00CC1FA2">
        <w:rPr>
          <w:sz w:val="24"/>
          <w:szCs w:val="24"/>
        </w:rPr>
        <w:t>12.3. Строк виконання зобов’язань за цим Договором відкладається на строк дії форс-мажорних обставин.</w:t>
      </w:r>
    </w:p>
    <w:p w:rsidR="002342AE" w:rsidRPr="00CC1FA2" w:rsidRDefault="00B70D11" w:rsidP="00D575CE">
      <w:pPr>
        <w:ind w:left="-15" w:right="7" w:firstLine="866"/>
        <w:rPr>
          <w:sz w:val="24"/>
          <w:szCs w:val="24"/>
        </w:rPr>
      </w:pPr>
      <w:r w:rsidRPr="00CC1FA2">
        <w:rPr>
          <w:sz w:val="24"/>
          <w:szCs w:val="24"/>
        </w:rPr>
        <w:t>12.4. Сторони зобов’язані негайно повідомити про форс-</w:t>
      </w:r>
      <w:r w:rsidRPr="00CC1FA2">
        <w:rPr>
          <w:sz w:val="24"/>
          <w:szCs w:val="24"/>
        </w:rPr>
        <w:t>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2342AE" w:rsidRDefault="00B70D11" w:rsidP="00D575CE">
      <w:pPr>
        <w:ind w:left="-15" w:right="7" w:firstLine="866"/>
        <w:rPr>
          <w:sz w:val="24"/>
          <w:szCs w:val="24"/>
        </w:rPr>
      </w:pPr>
      <w:r w:rsidRPr="00CC1FA2">
        <w:rPr>
          <w:sz w:val="24"/>
          <w:szCs w:val="24"/>
        </w:rPr>
        <w:t>12.5. Виникнення форс-мажорних обставин не є підставою для відмови Споживача від оплати Постачальнику послуг, як</w:t>
      </w:r>
      <w:r w:rsidRPr="00CC1FA2">
        <w:rPr>
          <w:sz w:val="24"/>
          <w:szCs w:val="24"/>
        </w:rPr>
        <w:t>і були надані до їх виникнення.</w:t>
      </w:r>
    </w:p>
    <w:p w:rsidR="00CC1FA2" w:rsidRPr="00CC1FA2" w:rsidRDefault="00CC1FA2" w:rsidP="00D575CE">
      <w:pPr>
        <w:ind w:left="-15" w:right="7" w:firstLine="866"/>
        <w:rPr>
          <w:sz w:val="24"/>
          <w:szCs w:val="24"/>
        </w:rPr>
      </w:pPr>
    </w:p>
    <w:p w:rsidR="002342AE" w:rsidRPr="00CC1FA2" w:rsidRDefault="00B70D11">
      <w:pPr>
        <w:pStyle w:val="1"/>
        <w:ind w:left="750" w:right="3"/>
        <w:rPr>
          <w:sz w:val="24"/>
          <w:szCs w:val="24"/>
        </w:rPr>
      </w:pPr>
      <w:r w:rsidRPr="00CC1FA2">
        <w:rPr>
          <w:sz w:val="24"/>
          <w:szCs w:val="24"/>
        </w:rPr>
        <w:t>13. Строк дії Договору та інші умови</w:t>
      </w:r>
    </w:p>
    <w:p w:rsidR="002342AE" w:rsidRPr="00CC1FA2" w:rsidRDefault="00B70D11" w:rsidP="00D575CE">
      <w:pPr>
        <w:ind w:left="-15" w:right="7" w:firstLine="1008"/>
        <w:rPr>
          <w:sz w:val="24"/>
          <w:szCs w:val="24"/>
        </w:rPr>
      </w:pPr>
      <w:r w:rsidRPr="00CC1FA2">
        <w:rPr>
          <w:sz w:val="24"/>
          <w:szCs w:val="24"/>
        </w:rPr>
        <w:t xml:space="preserve">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49" w:anchor="n28">
        <w:r w:rsidRPr="00CC1FA2">
          <w:rPr>
            <w:color w:val="00000A"/>
            <w:sz w:val="24"/>
            <w:szCs w:val="24"/>
            <w:u w:val="single" w:color="00000A"/>
          </w:rPr>
          <w:t>ПРРЕЕ</w:t>
        </w:r>
      </w:hyperlink>
      <w:hyperlink r:id="rId50" w:anchor="n28">
        <w:r w:rsidRPr="00CC1FA2">
          <w:rPr>
            <w:sz w:val="24"/>
            <w:szCs w:val="24"/>
          </w:rPr>
          <w:t>,</w:t>
        </w:r>
      </w:hyperlink>
      <w:r w:rsidRPr="00CC1FA2">
        <w:rPr>
          <w:sz w:val="24"/>
          <w:szCs w:val="24"/>
        </w:rPr>
        <w:t xml:space="preserve"> та діє в частині здійснення розрахунків між Сторонами до повного їх здійснення, а в частині постачанн</w:t>
      </w:r>
      <w:r w:rsidRPr="00CC1FA2">
        <w:rPr>
          <w:sz w:val="24"/>
          <w:szCs w:val="24"/>
        </w:rPr>
        <w:t>я електричної енергії його дія не може перевищувати 90 діб.</w:t>
      </w:r>
    </w:p>
    <w:p w:rsidR="002342AE" w:rsidRPr="00CC1FA2" w:rsidRDefault="00B70D11" w:rsidP="00D575CE">
      <w:pPr>
        <w:ind w:left="-15" w:right="7" w:firstLine="1008"/>
        <w:rPr>
          <w:sz w:val="24"/>
          <w:szCs w:val="24"/>
        </w:rPr>
      </w:pPr>
      <w:r w:rsidRPr="00CC1FA2">
        <w:rPr>
          <w:sz w:val="24"/>
          <w:szCs w:val="24"/>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w:t>
      </w:r>
      <w:r w:rsidRPr="00CC1FA2">
        <w:rPr>
          <w:sz w:val="24"/>
          <w:szCs w:val="24"/>
        </w:rPr>
        <w:t>ного Регулятором, Сторони погоджуються з такими змінами у цьому Договорі.</w:t>
      </w:r>
    </w:p>
    <w:p w:rsidR="002342AE" w:rsidRPr="00CC1FA2" w:rsidRDefault="00B70D11" w:rsidP="00D575CE">
      <w:pPr>
        <w:ind w:left="-15" w:right="7" w:firstLine="1008"/>
        <w:rPr>
          <w:sz w:val="24"/>
          <w:szCs w:val="24"/>
        </w:rPr>
      </w:pPr>
      <w:r w:rsidRPr="00CC1FA2">
        <w:rPr>
          <w:sz w:val="24"/>
          <w:szCs w:val="24"/>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w:t>
      </w:r>
      <w:r w:rsidRPr="00CC1FA2">
        <w:rPr>
          <w:sz w:val="24"/>
          <w:szCs w:val="24"/>
        </w:rPr>
        <w:t>удь-яких штрафних санкцій чи іншої фінансової компенсації Постачальнику.</w:t>
      </w:r>
    </w:p>
    <w:p w:rsidR="002342AE" w:rsidRPr="00CC1FA2" w:rsidRDefault="00B70D11" w:rsidP="00D575CE">
      <w:pPr>
        <w:ind w:left="-15" w:right="7" w:firstLine="1008"/>
        <w:rPr>
          <w:sz w:val="24"/>
          <w:szCs w:val="24"/>
        </w:rPr>
      </w:pPr>
      <w:r w:rsidRPr="00CC1FA2">
        <w:rPr>
          <w:sz w:val="24"/>
          <w:szCs w:val="24"/>
        </w:rP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2342AE" w:rsidRPr="00CC1FA2" w:rsidRDefault="00B70D11" w:rsidP="00D575CE">
      <w:pPr>
        <w:numPr>
          <w:ilvl w:val="0"/>
          <w:numId w:val="8"/>
        </w:numPr>
        <w:ind w:right="7" w:firstLine="1008"/>
        <w:rPr>
          <w:sz w:val="24"/>
          <w:szCs w:val="24"/>
        </w:rPr>
      </w:pPr>
      <w:r w:rsidRPr="00CC1FA2">
        <w:rPr>
          <w:sz w:val="24"/>
          <w:szCs w:val="24"/>
        </w:rPr>
        <w:t xml:space="preserve">Споживач прострочив оплату </w:t>
      </w:r>
      <w:r w:rsidRPr="00CC1FA2">
        <w:rPr>
          <w:sz w:val="24"/>
          <w:szCs w:val="24"/>
        </w:rPr>
        <w:t>за постачання електричної енергії згідно з цим Договором (заумови, що Постачальник здійснив попередження Споживачу про можливе розірвання цього Договору);</w:t>
      </w:r>
    </w:p>
    <w:p w:rsidR="002342AE" w:rsidRPr="00CC1FA2" w:rsidRDefault="00B70D11" w:rsidP="00D575CE">
      <w:pPr>
        <w:numPr>
          <w:ilvl w:val="0"/>
          <w:numId w:val="8"/>
        </w:numPr>
        <w:ind w:right="7" w:firstLine="1008"/>
        <w:rPr>
          <w:sz w:val="24"/>
          <w:szCs w:val="24"/>
        </w:rPr>
      </w:pPr>
      <w:r w:rsidRPr="00CC1FA2">
        <w:rPr>
          <w:sz w:val="24"/>
          <w:szCs w:val="24"/>
        </w:rPr>
        <w:t>Споживач іншим чином суттєво порушив умови цього Договору та не вжив заходів щодо</w:t>
      </w:r>
      <w:r w:rsidR="00D575CE">
        <w:rPr>
          <w:sz w:val="24"/>
          <w:szCs w:val="24"/>
          <w:lang w:val="uk-UA"/>
        </w:rPr>
        <w:t xml:space="preserve"> </w:t>
      </w:r>
      <w:r w:rsidRPr="00CC1FA2">
        <w:rPr>
          <w:sz w:val="24"/>
          <w:szCs w:val="24"/>
        </w:rPr>
        <w:t>усунення такого пору</w:t>
      </w:r>
      <w:r w:rsidRPr="00CC1FA2">
        <w:rPr>
          <w:sz w:val="24"/>
          <w:szCs w:val="24"/>
        </w:rPr>
        <w:t>шення протягом 5 робочих днів від дати отримання повідомлення, наданого Постачальником.</w:t>
      </w:r>
    </w:p>
    <w:p w:rsidR="002342AE" w:rsidRPr="00CC1FA2" w:rsidRDefault="00B70D11" w:rsidP="00D575CE">
      <w:pPr>
        <w:numPr>
          <w:ilvl w:val="1"/>
          <w:numId w:val="9"/>
        </w:numPr>
        <w:spacing w:after="3" w:line="273" w:lineRule="auto"/>
        <w:ind w:left="0" w:right="7" w:firstLine="1008"/>
        <w:rPr>
          <w:sz w:val="24"/>
          <w:szCs w:val="24"/>
        </w:rPr>
      </w:pPr>
      <w:r w:rsidRPr="00CC1FA2">
        <w:rPr>
          <w:sz w:val="24"/>
          <w:szCs w:val="24"/>
        </w:rPr>
        <w:t>Дія цього Договору також припиняється у наступних випадках: закінчення строку дії ліцензії, призупинення або анулювання ліцензії Постачальника; банкрутства або ліквідац</w:t>
      </w:r>
      <w:r w:rsidRPr="00CC1FA2">
        <w:rPr>
          <w:sz w:val="24"/>
          <w:szCs w:val="24"/>
        </w:rPr>
        <w:t>ії Постачальника; у разі зміни власника об’єкта Споживача; у разі зміни Постачальника електричної енергії.</w:t>
      </w:r>
    </w:p>
    <w:p w:rsidR="002342AE" w:rsidRPr="00CC1FA2" w:rsidRDefault="00B70D11" w:rsidP="00D575CE">
      <w:pPr>
        <w:numPr>
          <w:ilvl w:val="1"/>
          <w:numId w:val="9"/>
        </w:numPr>
        <w:ind w:left="0" w:right="7" w:firstLine="1008"/>
        <w:rPr>
          <w:sz w:val="24"/>
          <w:szCs w:val="24"/>
        </w:rPr>
      </w:pPr>
      <w:r w:rsidRPr="00CC1FA2">
        <w:rPr>
          <w:sz w:val="24"/>
          <w:szCs w:val="24"/>
        </w:rPr>
        <w:t>У разі, якщо об’єкт Споживача перебуває у власності (користуванні) кількох осіб,</w:t>
      </w:r>
      <w:r w:rsidR="00D575CE">
        <w:rPr>
          <w:sz w:val="24"/>
          <w:szCs w:val="24"/>
          <w:lang w:val="uk-UA"/>
        </w:rPr>
        <w:t xml:space="preserve"> </w:t>
      </w:r>
      <w:r w:rsidRPr="00CC1FA2">
        <w:rPr>
          <w:sz w:val="24"/>
          <w:szCs w:val="24"/>
        </w:rPr>
        <w:t>укладається один Договір з одним із співвласників (користувачів) за у</w:t>
      </w:r>
      <w:r w:rsidRPr="00CC1FA2">
        <w:rPr>
          <w:sz w:val="24"/>
          <w:szCs w:val="24"/>
        </w:rPr>
        <w:t>мови письмової згоди всіх інших співвласників (користувачів), про що робиться відмітка в цьому Договорі.</w:t>
      </w:r>
    </w:p>
    <w:p w:rsidR="002342AE" w:rsidRPr="00CC1FA2" w:rsidRDefault="00B70D11" w:rsidP="00D575CE">
      <w:pPr>
        <w:numPr>
          <w:ilvl w:val="1"/>
          <w:numId w:val="9"/>
        </w:numPr>
        <w:ind w:left="0" w:right="7" w:firstLine="1008"/>
        <w:rPr>
          <w:sz w:val="24"/>
          <w:szCs w:val="24"/>
        </w:rPr>
      </w:pPr>
      <w:r w:rsidRPr="00CC1FA2">
        <w:rPr>
          <w:sz w:val="24"/>
          <w:szCs w:val="24"/>
        </w:rPr>
        <w:t>Усі повідомлення за цим Договором вважаються зробленими належним чином, якщо вони</w:t>
      </w:r>
      <w:r w:rsidR="00D575CE">
        <w:rPr>
          <w:sz w:val="24"/>
          <w:szCs w:val="24"/>
          <w:lang w:val="uk-UA"/>
        </w:rPr>
        <w:t xml:space="preserve"> </w:t>
      </w:r>
      <w:r w:rsidRPr="00CC1FA2">
        <w:rPr>
          <w:sz w:val="24"/>
          <w:szCs w:val="24"/>
        </w:rPr>
        <w:t>здійснені в письмовій формі та надіслані рекомендованим листом, вручен</w:t>
      </w:r>
      <w:r w:rsidRPr="00CC1FA2">
        <w:rPr>
          <w:sz w:val="24"/>
          <w:szCs w:val="24"/>
        </w:rPr>
        <w:t>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342AE" w:rsidRDefault="00B70D11" w:rsidP="00D575CE">
      <w:pPr>
        <w:ind w:left="-15" w:right="7" w:firstLine="1008"/>
        <w:rPr>
          <w:sz w:val="24"/>
          <w:szCs w:val="24"/>
        </w:rPr>
      </w:pPr>
      <w:r w:rsidRPr="00CC1FA2">
        <w:rPr>
          <w:sz w:val="24"/>
          <w:szCs w:val="24"/>
        </w:rPr>
        <w:lastRenderedPageBreak/>
        <w:t>Споживач зобов’язується у місячний стр</w:t>
      </w:r>
      <w:r w:rsidRPr="00CC1FA2">
        <w:rPr>
          <w:sz w:val="24"/>
          <w:szCs w:val="24"/>
        </w:rPr>
        <w:t>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w:t>
      </w:r>
      <w:r w:rsidRPr="00CC1FA2">
        <w:rPr>
          <w:sz w:val="24"/>
          <w:szCs w:val="24"/>
        </w:rPr>
        <w:t>ром системи).</w:t>
      </w:r>
    </w:p>
    <w:p w:rsidR="00CC1FA2" w:rsidRPr="00CC1FA2" w:rsidRDefault="00CC1FA2">
      <w:pPr>
        <w:ind w:left="-15" w:right="7"/>
        <w:rPr>
          <w:sz w:val="24"/>
          <w:szCs w:val="24"/>
        </w:rPr>
      </w:pPr>
    </w:p>
    <w:p w:rsidR="002342AE" w:rsidRDefault="00B70D11" w:rsidP="00FD460B">
      <w:pPr>
        <w:ind w:left="738" w:right="7" w:hanging="738"/>
        <w:jc w:val="left"/>
        <w:rPr>
          <w:b/>
          <w:sz w:val="24"/>
          <w:szCs w:val="24"/>
        </w:rPr>
      </w:pPr>
      <w:r w:rsidRPr="00CC1FA2">
        <w:rPr>
          <w:b/>
          <w:sz w:val="24"/>
          <w:szCs w:val="24"/>
        </w:rPr>
        <w:t>Реквізити Постачальника:</w:t>
      </w:r>
    </w:p>
    <w:p w:rsidR="00D575CE" w:rsidRDefault="00D575CE" w:rsidP="00FD460B">
      <w:pPr>
        <w:ind w:left="738" w:right="7" w:hanging="738"/>
        <w:jc w:val="left"/>
        <w:rPr>
          <w:b/>
          <w:sz w:val="24"/>
          <w:szCs w:val="24"/>
        </w:rPr>
      </w:pPr>
    </w:p>
    <w:p w:rsidR="00D575CE" w:rsidRDefault="00D575CE" w:rsidP="00FD460B">
      <w:pPr>
        <w:ind w:left="738" w:right="7" w:hanging="738"/>
        <w:jc w:val="left"/>
        <w:rPr>
          <w:b/>
          <w:sz w:val="24"/>
          <w:szCs w:val="24"/>
          <w:lang w:val="uk-UA"/>
        </w:rPr>
      </w:pPr>
      <w:r>
        <w:rPr>
          <w:b/>
          <w:sz w:val="24"/>
          <w:szCs w:val="24"/>
          <w:lang w:val="uk-UA"/>
        </w:rPr>
        <w:t>__________________________________</w:t>
      </w:r>
    </w:p>
    <w:p w:rsidR="00D575CE" w:rsidRDefault="00D575CE" w:rsidP="00FD460B">
      <w:pPr>
        <w:ind w:left="738" w:right="7" w:hanging="738"/>
        <w:jc w:val="left"/>
        <w:rPr>
          <w:b/>
          <w:sz w:val="24"/>
          <w:szCs w:val="24"/>
          <w:lang w:val="uk-UA"/>
        </w:rPr>
      </w:pPr>
      <w:r>
        <w:rPr>
          <w:b/>
          <w:sz w:val="24"/>
          <w:szCs w:val="24"/>
          <w:lang w:val="uk-UA"/>
        </w:rPr>
        <w:t>__________________________________</w:t>
      </w:r>
    </w:p>
    <w:p w:rsidR="00D575CE" w:rsidRDefault="00D575CE" w:rsidP="00FD460B">
      <w:pPr>
        <w:ind w:right="7" w:hanging="738"/>
        <w:jc w:val="left"/>
        <w:rPr>
          <w:b/>
          <w:sz w:val="24"/>
          <w:szCs w:val="24"/>
          <w:lang w:val="uk-UA"/>
        </w:rPr>
      </w:pPr>
      <w:r>
        <w:rPr>
          <w:b/>
          <w:sz w:val="24"/>
          <w:szCs w:val="24"/>
          <w:lang w:val="uk-UA"/>
        </w:rPr>
        <w:t xml:space="preserve">            </w:t>
      </w:r>
      <w:r>
        <w:rPr>
          <w:b/>
          <w:sz w:val="24"/>
          <w:szCs w:val="24"/>
          <w:lang w:val="uk-UA"/>
        </w:rPr>
        <w:t>________________________</w:t>
      </w:r>
      <w:r>
        <w:rPr>
          <w:b/>
          <w:sz w:val="24"/>
          <w:szCs w:val="24"/>
          <w:lang w:val="uk-UA"/>
        </w:rPr>
        <w:t>__________</w:t>
      </w:r>
    </w:p>
    <w:p w:rsidR="00D575CE" w:rsidRDefault="00D575CE" w:rsidP="00FD460B">
      <w:pPr>
        <w:ind w:left="738" w:right="7" w:hanging="738"/>
        <w:jc w:val="left"/>
        <w:rPr>
          <w:b/>
          <w:sz w:val="24"/>
          <w:szCs w:val="24"/>
          <w:lang w:val="uk-UA"/>
        </w:rPr>
      </w:pPr>
      <w:r>
        <w:rPr>
          <w:b/>
          <w:sz w:val="24"/>
          <w:szCs w:val="24"/>
          <w:lang w:val="uk-UA"/>
        </w:rPr>
        <w:t>_______________________________</w:t>
      </w:r>
      <w:r>
        <w:rPr>
          <w:b/>
          <w:sz w:val="24"/>
          <w:szCs w:val="24"/>
          <w:lang w:val="uk-UA"/>
        </w:rPr>
        <w:t>___</w:t>
      </w:r>
    </w:p>
    <w:p w:rsidR="00D575CE" w:rsidRDefault="00D575CE" w:rsidP="00FD460B">
      <w:pPr>
        <w:ind w:left="738" w:right="7" w:hanging="738"/>
        <w:jc w:val="left"/>
        <w:rPr>
          <w:b/>
          <w:sz w:val="24"/>
          <w:szCs w:val="24"/>
          <w:lang w:val="uk-UA"/>
        </w:rPr>
      </w:pPr>
      <w:r>
        <w:rPr>
          <w:b/>
          <w:sz w:val="24"/>
          <w:szCs w:val="24"/>
          <w:lang w:val="uk-UA"/>
        </w:rPr>
        <w:t>__________________________________</w:t>
      </w:r>
    </w:p>
    <w:p w:rsidR="00D575CE" w:rsidRPr="00B70D11" w:rsidRDefault="00D575CE" w:rsidP="00FD460B">
      <w:pPr>
        <w:ind w:left="738" w:right="7" w:hanging="738"/>
        <w:jc w:val="left"/>
        <w:rPr>
          <w:sz w:val="24"/>
          <w:szCs w:val="24"/>
          <w:lang w:val="uk-UA"/>
        </w:rPr>
      </w:pPr>
      <w:r w:rsidRPr="00B70D11">
        <w:rPr>
          <w:sz w:val="24"/>
          <w:szCs w:val="24"/>
          <w:lang w:val="uk-UA"/>
        </w:rPr>
        <w:t>Телефон:</w:t>
      </w:r>
    </w:p>
    <w:p w:rsidR="00D575CE" w:rsidRDefault="00D575CE" w:rsidP="00FD460B">
      <w:pPr>
        <w:ind w:left="738" w:right="7" w:hanging="738"/>
        <w:jc w:val="left"/>
        <w:rPr>
          <w:b/>
          <w:sz w:val="24"/>
          <w:szCs w:val="24"/>
          <w:lang w:val="uk-UA"/>
        </w:rPr>
      </w:pPr>
      <w:r>
        <w:rPr>
          <w:b/>
          <w:sz w:val="24"/>
          <w:szCs w:val="24"/>
          <w:lang w:val="uk-UA"/>
        </w:rPr>
        <w:softHyphen/>
      </w:r>
      <w:r>
        <w:rPr>
          <w:b/>
          <w:sz w:val="24"/>
          <w:szCs w:val="24"/>
          <w:lang w:val="uk-UA"/>
        </w:rPr>
        <w:softHyphen/>
        <w:t>________________________________</w:t>
      </w:r>
      <w:bookmarkStart w:id="0" w:name="_GoBack"/>
      <w:bookmarkEnd w:id="0"/>
      <w:r>
        <w:rPr>
          <w:b/>
          <w:sz w:val="24"/>
          <w:szCs w:val="24"/>
          <w:lang w:val="uk-UA"/>
        </w:rPr>
        <w:t>__</w:t>
      </w:r>
    </w:p>
    <w:p w:rsidR="00D575CE" w:rsidRPr="00D575CE" w:rsidRDefault="00D575CE" w:rsidP="00FD460B">
      <w:pPr>
        <w:ind w:left="738" w:right="7" w:hanging="738"/>
        <w:jc w:val="left"/>
        <w:rPr>
          <w:b/>
          <w:sz w:val="24"/>
          <w:szCs w:val="24"/>
          <w:lang w:val="uk-UA"/>
        </w:rPr>
      </w:pPr>
    </w:p>
    <w:p w:rsidR="00CC1FA2" w:rsidRPr="00D575CE" w:rsidRDefault="00CC1FA2">
      <w:pPr>
        <w:ind w:left="738" w:right="7" w:firstLine="0"/>
        <w:rPr>
          <w:b/>
          <w:sz w:val="24"/>
          <w:szCs w:val="24"/>
        </w:rPr>
      </w:pPr>
    </w:p>
    <w:p w:rsidR="002342AE" w:rsidRPr="00CC1FA2" w:rsidRDefault="002342AE" w:rsidP="00D575CE">
      <w:pPr>
        <w:spacing w:after="3" w:line="273" w:lineRule="auto"/>
        <w:ind w:left="733" w:right="4317" w:firstLine="0"/>
        <w:jc w:val="left"/>
        <w:rPr>
          <w:sz w:val="24"/>
          <w:szCs w:val="24"/>
        </w:rPr>
      </w:pPr>
    </w:p>
    <w:sectPr w:rsidR="002342AE" w:rsidRPr="00CC1FA2" w:rsidSect="00CC1FA2">
      <w:pgSz w:w="11906" w:h="16837"/>
      <w:pgMar w:top="709" w:right="848" w:bottom="76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692"/>
    <w:multiLevelType w:val="hybridMultilevel"/>
    <w:tmpl w:val="7F5EB97C"/>
    <w:lvl w:ilvl="0" w:tplc="3C88AE1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E0D5F0">
      <w:start w:val="1"/>
      <w:numFmt w:val="lowerLetter"/>
      <w:lvlText w:val="%2"/>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968786">
      <w:start w:val="1"/>
      <w:numFmt w:val="lowerRoman"/>
      <w:lvlText w:val="%3"/>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CEAD6C">
      <w:start w:val="1"/>
      <w:numFmt w:val="decimal"/>
      <w:lvlText w:val="%4"/>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C1C3C">
      <w:start w:val="1"/>
      <w:numFmt w:val="lowerLetter"/>
      <w:lvlText w:val="%5"/>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6E6A14">
      <w:start w:val="1"/>
      <w:numFmt w:val="lowerRoman"/>
      <w:lvlText w:val="%6"/>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3C6C08">
      <w:start w:val="1"/>
      <w:numFmt w:val="decimal"/>
      <w:lvlText w:val="%7"/>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5CFC7E">
      <w:start w:val="1"/>
      <w:numFmt w:val="lowerLetter"/>
      <w:lvlText w:val="%8"/>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CF2C">
      <w:start w:val="1"/>
      <w:numFmt w:val="lowerRoman"/>
      <w:lvlText w:val="%9"/>
      <w:lvlJc w:val="left"/>
      <w:pPr>
        <w:ind w:left="6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C532DC"/>
    <w:multiLevelType w:val="multilevel"/>
    <w:tmpl w:val="C3A4ECD0"/>
    <w:lvl w:ilvl="0">
      <w:start w:val="9"/>
      <w:numFmt w:val="decimal"/>
      <w:lvlText w:val="%1."/>
      <w:lvlJc w:val="left"/>
      <w:pPr>
        <w:ind w:left="9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605E9F"/>
    <w:multiLevelType w:val="multilevel"/>
    <w:tmpl w:val="7A64E4DA"/>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945E2"/>
    <w:multiLevelType w:val="hybridMultilevel"/>
    <w:tmpl w:val="5D8A14BC"/>
    <w:lvl w:ilvl="0" w:tplc="D0EEC0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8042C">
      <w:start w:val="1"/>
      <w:numFmt w:val="lowerLetter"/>
      <w:lvlText w:val="%2"/>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9AF730">
      <w:start w:val="1"/>
      <w:numFmt w:val="lowerRoman"/>
      <w:lvlText w:val="%3"/>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E6F418">
      <w:start w:val="1"/>
      <w:numFmt w:val="decimal"/>
      <w:lvlText w:val="%4"/>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4075D8">
      <w:start w:val="1"/>
      <w:numFmt w:val="lowerLetter"/>
      <w:lvlText w:val="%5"/>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EC689C">
      <w:start w:val="1"/>
      <w:numFmt w:val="lowerRoman"/>
      <w:lvlText w:val="%6"/>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AE68C">
      <w:start w:val="1"/>
      <w:numFmt w:val="decimal"/>
      <w:lvlText w:val="%7"/>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C6A9C">
      <w:start w:val="1"/>
      <w:numFmt w:val="lowerLetter"/>
      <w:lvlText w:val="%8"/>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64EEEC">
      <w:start w:val="1"/>
      <w:numFmt w:val="lowerRoman"/>
      <w:lvlText w:val="%9"/>
      <w:lvlJc w:val="left"/>
      <w:pPr>
        <w:ind w:left="6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0B67B3"/>
    <w:multiLevelType w:val="hybridMultilevel"/>
    <w:tmpl w:val="02DCFF02"/>
    <w:lvl w:ilvl="0" w:tplc="A768C8F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851A2">
      <w:start w:val="1"/>
      <w:numFmt w:val="lowerLetter"/>
      <w:lvlText w:val="%2"/>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EA7350">
      <w:start w:val="1"/>
      <w:numFmt w:val="lowerRoman"/>
      <w:lvlText w:val="%3"/>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C2532">
      <w:start w:val="1"/>
      <w:numFmt w:val="decimal"/>
      <w:lvlText w:val="%4"/>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865C8">
      <w:start w:val="1"/>
      <w:numFmt w:val="lowerLetter"/>
      <w:lvlText w:val="%5"/>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62736">
      <w:start w:val="1"/>
      <w:numFmt w:val="lowerRoman"/>
      <w:lvlText w:val="%6"/>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5AF7EE">
      <w:start w:val="1"/>
      <w:numFmt w:val="decimal"/>
      <w:lvlText w:val="%7"/>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058D6">
      <w:start w:val="1"/>
      <w:numFmt w:val="lowerLetter"/>
      <w:lvlText w:val="%8"/>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6404E0">
      <w:start w:val="1"/>
      <w:numFmt w:val="lowerRoman"/>
      <w:lvlText w:val="%9"/>
      <w:lvlJc w:val="left"/>
      <w:pPr>
        <w:ind w:left="6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4B38D8"/>
    <w:multiLevelType w:val="hybridMultilevel"/>
    <w:tmpl w:val="C96CE4C4"/>
    <w:lvl w:ilvl="0" w:tplc="C2F6C8C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9C1BB4">
      <w:start w:val="1"/>
      <w:numFmt w:val="lowerLetter"/>
      <w:lvlText w:val="%2"/>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3469D8">
      <w:start w:val="1"/>
      <w:numFmt w:val="lowerRoman"/>
      <w:lvlText w:val="%3"/>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82D944">
      <w:start w:val="1"/>
      <w:numFmt w:val="decimal"/>
      <w:lvlText w:val="%4"/>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32AA8A">
      <w:start w:val="1"/>
      <w:numFmt w:val="lowerLetter"/>
      <w:lvlText w:val="%5"/>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CAD55C">
      <w:start w:val="1"/>
      <w:numFmt w:val="lowerRoman"/>
      <w:lvlText w:val="%6"/>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29170">
      <w:start w:val="1"/>
      <w:numFmt w:val="decimal"/>
      <w:lvlText w:val="%7"/>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F4066C">
      <w:start w:val="1"/>
      <w:numFmt w:val="lowerLetter"/>
      <w:lvlText w:val="%8"/>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D07E04">
      <w:start w:val="1"/>
      <w:numFmt w:val="lowerRoman"/>
      <w:lvlText w:val="%9"/>
      <w:lvlJc w:val="left"/>
      <w:pPr>
        <w:ind w:left="6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135D7C"/>
    <w:multiLevelType w:val="multilevel"/>
    <w:tmpl w:val="4328C9F2"/>
    <w:lvl w:ilvl="0">
      <w:start w:val="2"/>
      <w:numFmt w:val="decimal"/>
      <w:lvlText w:val="%1."/>
      <w:lvlJc w:val="left"/>
      <w:pPr>
        <w:ind w:left="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731AA2"/>
    <w:multiLevelType w:val="hybridMultilevel"/>
    <w:tmpl w:val="4AC0F51A"/>
    <w:lvl w:ilvl="0" w:tplc="4FD883A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C92458"/>
    <w:multiLevelType w:val="multilevel"/>
    <w:tmpl w:val="0660EC9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F30995"/>
    <w:multiLevelType w:val="hybridMultilevel"/>
    <w:tmpl w:val="AE384966"/>
    <w:lvl w:ilvl="0" w:tplc="5414E5E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0BFD2">
      <w:start w:val="1"/>
      <w:numFmt w:val="lowerLetter"/>
      <w:lvlText w:val="%2"/>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42DBBA">
      <w:start w:val="1"/>
      <w:numFmt w:val="lowerRoman"/>
      <w:lvlText w:val="%3"/>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D0CDCE">
      <w:start w:val="1"/>
      <w:numFmt w:val="decimal"/>
      <w:lvlText w:val="%4"/>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94BB9C">
      <w:start w:val="1"/>
      <w:numFmt w:val="lowerLetter"/>
      <w:lvlText w:val="%5"/>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8033A8">
      <w:start w:val="1"/>
      <w:numFmt w:val="lowerRoman"/>
      <w:lvlText w:val="%6"/>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C763E">
      <w:start w:val="1"/>
      <w:numFmt w:val="decimal"/>
      <w:lvlText w:val="%7"/>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64D84">
      <w:start w:val="1"/>
      <w:numFmt w:val="lowerLetter"/>
      <w:lvlText w:val="%8"/>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EA8BEA">
      <w:start w:val="1"/>
      <w:numFmt w:val="lowerRoman"/>
      <w:lvlText w:val="%9"/>
      <w:lvlJc w:val="left"/>
      <w:pPr>
        <w:ind w:left="6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9"/>
  </w:num>
  <w:num w:numId="3">
    <w:abstractNumId w:val="0"/>
  </w:num>
  <w:num w:numId="4">
    <w:abstractNumId w:val="3"/>
  </w:num>
  <w:num w:numId="5">
    <w:abstractNumId w:val="4"/>
  </w:num>
  <w:num w:numId="6">
    <w:abstractNumId w:val="2"/>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AE"/>
    <w:rsid w:val="000B5B58"/>
    <w:rsid w:val="000D6E12"/>
    <w:rsid w:val="002342AE"/>
    <w:rsid w:val="002751A8"/>
    <w:rsid w:val="004B4EEE"/>
    <w:rsid w:val="0053357E"/>
    <w:rsid w:val="005E2D45"/>
    <w:rsid w:val="00704177"/>
    <w:rsid w:val="00766D89"/>
    <w:rsid w:val="007A6E06"/>
    <w:rsid w:val="007E2FBB"/>
    <w:rsid w:val="007F0938"/>
    <w:rsid w:val="009A7118"/>
    <w:rsid w:val="00AE1FE5"/>
    <w:rsid w:val="00B70D11"/>
    <w:rsid w:val="00BB300D"/>
    <w:rsid w:val="00C30CB2"/>
    <w:rsid w:val="00CC1FA2"/>
    <w:rsid w:val="00D16986"/>
    <w:rsid w:val="00D575CE"/>
    <w:rsid w:val="00EC739B"/>
    <w:rsid w:val="00F6539B"/>
    <w:rsid w:val="00FA10FF"/>
    <w:rsid w:val="00FD460B"/>
    <w:rsid w:val="00FD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FC70"/>
  <w15:docId w15:val="{6E6CB5AB-2675-44BD-AC8F-5AEC64DC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6" w:lineRule="auto"/>
      <w:ind w:right="10" w:firstLine="728"/>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5"/>
      <w:ind w:left="74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character" w:styleId="a3">
    <w:name w:val="Hyperlink"/>
    <w:basedOn w:val="a0"/>
    <w:uiPriority w:val="99"/>
    <w:unhideWhenUsed/>
    <w:rsid w:val="00CC1FA2"/>
    <w:rPr>
      <w:color w:val="0563C1" w:themeColor="hyperlink"/>
      <w:u w:val="single"/>
    </w:rPr>
  </w:style>
  <w:style w:type="paragraph" w:styleId="a4">
    <w:name w:val="List Paragraph"/>
    <w:basedOn w:val="a"/>
    <w:uiPriority w:val="34"/>
    <w:qFormat/>
    <w:rsid w:val="00CC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rada.gov.ua/laws/show/435-15" TargetMode="External"/><Relationship Id="rId18" Type="http://schemas.openxmlformats.org/officeDocument/2006/relationships/hyperlink" Target="http://zakon.rada.gov.ua/laws/show/v0312874-18" TargetMode="External"/><Relationship Id="rId26" Type="http://schemas.openxmlformats.org/officeDocument/2006/relationships/hyperlink" Target="http://zakon.rada.gov.ua/laws/show/v0312874-18" TargetMode="External"/><Relationship Id="rId39" Type="http://schemas.openxmlformats.org/officeDocument/2006/relationships/hyperlink" Target="http://zakon.rada.gov.ua/laws/show/z0308-09" TargetMode="External"/><Relationship Id="rId3" Type="http://schemas.openxmlformats.org/officeDocument/2006/relationships/settings" Target="settings.xml"/><Relationship Id="rId21" Type="http://schemas.openxmlformats.org/officeDocument/2006/relationships/hyperlink" Target="http://zakon.rada.gov.ua/laws/show/v0312874-18" TargetMode="External"/><Relationship Id="rId34" Type="http://schemas.openxmlformats.org/officeDocument/2006/relationships/hyperlink" Target="http://zakon.rada.gov.ua/laws/show/v0312874-18" TargetMode="External"/><Relationship Id="rId42" Type="http://schemas.openxmlformats.org/officeDocument/2006/relationships/hyperlink" Target="http://zakon.rada.gov.ua/laws/show/v0312874-18" TargetMode="External"/><Relationship Id="rId47" Type="http://schemas.openxmlformats.org/officeDocument/2006/relationships/hyperlink" Target="http://zakon.rada.gov.ua/laws/show/z0308-09" TargetMode="External"/><Relationship Id="rId50" Type="http://schemas.openxmlformats.org/officeDocument/2006/relationships/hyperlink" Target="http://zakon.rada.gov.ua/laws/show/v0312874-18" TargetMode="External"/><Relationship Id="rId7" Type="http://schemas.openxmlformats.org/officeDocument/2006/relationships/hyperlink" Target="http://zakon.rada.gov.ua/laws/show/435-15" TargetMode="External"/><Relationship Id="rId12" Type="http://schemas.openxmlformats.org/officeDocument/2006/relationships/hyperlink" Target="http://zakon.rada.gov.ua/laws/show/435-15" TargetMode="External"/><Relationship Id="rId17" Type="http://schemas.openxmlformats.org/officeDocument/2006/relationships/hyperlink" Target="http://zakon.rada.gov.ua/laws/show/v0312874-18" TargetMode="External"/><Relationship Id="rId25" Type="http://schemas.openxmlformats.org/officeDocument/2006/relationships/hyperlink" Target="http://zakon.rada.gov.ua/laws/show/v0312874-18" TargetMode="External"/><Relationship Id="rId33" Type="http://schemas.openxmlformats.org/officeDocument/2006/relationships/hyperlink" Target="http://zakon.rada.gov.ua/laws/show/v0312874-18" TargetMode="External"/><Relationship Id="rId38" Type="http://schemas.openxmlformats.org/officeDocument/2006/relationships/hyperlink" Target="http://zakon.rada.gov.ua/laws/show/z0308-09" TargetMode="External"/><Relationship Id="rId46" Type="http://schemas.openxmlformats.org/officeDocument/2006/relationships/hyperlink" Target="http://zakon.rada.gov.ua/laws/show/v0312874-18" TargetMode="External"/><Relationship Id="rId2" Type="http://schemas.openxmlformats.org/officeDocument/2006/relationships/styles" Target="styles.xml"/><Relationship Id="rId16" Type="http://schemas.openxmlformats.org/officeDocument/2006/relationships/hyperlink" Target="http://zakon.rada.gov.ua/laws/show/v0312874-18" TargetMode="External"/><Relationship Id="rId20" Type="http://schemas.openxmlformats.org/officeDocument/2006/relationships/hyperlink" Target="http://zakon.rada.gov.ua/laws/show/v0312874-18" TargetMode="External"/><Relationship Id="rId29" Type="http://schemas.openxmlformats.org/officeDocument/2006/relationships/hyperlink" Target="http://zakon.rada.gov.ua/laws/show/v0312874-18" TargetMode="External"/><Relationship Id="rId41" Type="http://schemas.openxmlformats.org/officeDocument/2006/relationships/hyperlink" Target="http://zakon.rada.gov.ua/laws/show/v0312874-18" TargetMode="External"/><Relationship Id="rId1" Type="http://schemas.openxmlformats.org/officeDocument/2006/relationships/numbering" Target="numbering.xml"/><Relationship Id="rId6" Type="http://schemas.openxmlformats.org/officeDocument/2006/relationships/hyperlink" Target="http://zakon.rada.gov.ua/laws/show/435-15" TargetMode="External"/><Relationship Id="rId11" Type="http://schemas.openxmlformats.org/officeDocument/2006/relationships/hyperlink" Target="http://zakon.rada.gov.ua/laws/show/435-15" TargetMode="External"/><Relationship Id="rId24" Type="http://schemas.openxmlformats.org/officeDocument/2006/relationships/hyperlink" Target="http://zakon.rada.gov.ua/laws/show/v0312874-18" TargetMode="External"/><Relationship Id="rId32" Type="http://schemas.openxmlformats.org/officeDocument/2006/relationships/hyperlink" Target="http://zakon.rada.gov.ua/laws/show/v0312874-18" TargetMode="External"/><Relationship Id="rId37" Type="http://schemas.openxmlformats.org/officeDocument/2006/relationships/hyperlink" Target="http://zakon.rada.gov.ua/laws/show/v0312874-18" TargetMode="External"/><Relationship Id="rId40" Type="http://schemas.openxmlformats.org/officeDocument/2006/relationships/hyperlink" Target="http://zakon.rada.gov.ua/laws/show/z0308-09" TargetMode="External"/><Relationship Id="rId45" Type="http://schemas.openxmlformats.org/officeDocument/2006/relationships/hyperlink" Target="http://zakon.rada.gov.ua/laws/show/v0312874-18" TargetMode="External"/><Relationship Id="rId5" Type="http://schemas.openxmlformats.org/officeDocument/2006/relationships/hyperlink" Target="http://zakon.rada.gov.ua/laws/show/435-15" TargetMode="External"/><Relationship Id="rId15" Type="http://schemas.openxmlformats.org/officeDocument/2006/relationships/hyperlink" Target="http://zakon.rada.gov.ua/laws/show/2019-19" TargetMode="External"/><Relationship Id="rId23" Type="http://schemas.openxmlformats.org/officeDocument/2006/relationships/hyperlink" Target="http://zakon.rada.gov.ua/laws/show/v0312874-18" TargetMode="External"/><Relationship Id="rId28" Type="http://schemas.openxmlformats.org/officeDocument/2006/relationships/hyperlink" Target="http://zakon.rada.gov.ua/laws/show/v0312874-18" TargetMode="External"/><Relationship Id="rId36" Type="http://schemas.openxmlformats.org/officeDocument/2006/relationships/hyperlink" Target="http://zakon.rada.gov.ua/laws/show/v0312874-18" TargetMode="External"/><Relationship Id="rId49" Type="http://schemas.openxmlformats.org/officeDocument/2006/relationships/hyperlink" Target="http://zakon.rada.gov.ua/laws/show/v0312874-18" TargetMode="External"/><Relationship Id="rId10" Type="http://schemas.openxmlformats.org/officeDocument/2006/relationships/hyperlink" Target="http://zakon.rada.gov.ua/laws/show/435-15" TargetMode="External"/><Relationship Id="rId19" Type="http://schemas.openxmlformats.org/officeDocument/2006/relationships/hyperlink" Target="http://zakon.rada.gov.ua/laws/show/v0312874-18" TargetMode="External"/><Relationship Id="rId31" Type="http://schemas.openxmlformats.org/officeDocument/2006/relationships/hyperlink" Target="http://zakon.rada.gov.ua/laws/show/v0312874-18" TargetMode="External"/><Relationship Id="rId44" Type="http://schemas.openxmlformats.org/officeDocument/2006/relationships/hyperlink" Target="http://zakon.rada.gov.ua/laws/show/z0308-0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laws/show/435-15" TargetMode="External"/><Relationship Id="rId14" Type="http://schemas.openxmlformats.org/officeDocument/2006/relationships/hyperlink" Target="http://zakon.rada.gov.ua/laws/show/2019-19" TargetMode="External"/><Relationship Id="rId22" Type="http://schemas.openxmlformats.org/officeDocument/2006/relationships/hyperlink" Target="http://zakon.rada.gov.ua/laws/show/v0312874-18" TargetMode="External"/><Relationship Id="rId27" Type="http://schemas.openxmlformats.org/officeDocument/2006/relationships/hyperlink" Target="http://zakon.rada.gov.ua/laws/show/v0312874-18" TargetMode="External"/><Relationship Id="rId30" Type="http://schemas.openxmlformats.org/officeDocument/2006/relationships/hyperlink" Target="http://zakon.rada.gov.ua/laws/show/v0312874-18" TargetMode="External"/><Relationship Id="rId35" Type="http://schemas.openxmlformats.org/officeDocument/2006/relationships/hyperlink" Target="http://zakon.rada.gov.ua/laws/show/v0312874-18" TargetMode="External"/><Relationship Id="rId43" Type="http://schemas.openxmlformats.org/officeDocument/2006/relationships/hyperlink" Target="http://zakon.rada.gov.ua/laws/show/z0308-09" TargetMode="External"/><Relationship Id="rId48" Type="http://schemas.openxmlformats.org/officeDocument/2006/relationships/hyperlink" Target="http://zakon.rada.gov.ua/laws/show/z0308-09" TargetMode="External"/><Relationship Id="rId8" Type="http://schemas.openxmlformats.org/officeDocument/2006/relationships/hyperlink" Target="http://zakon.rada.gov.ua/laws/show/435-1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4459</Words>
  <Characters>25420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o.tsivina</dc:creator>
  <cp:keywords/>
  <cp:lastModifiedBy>G.O.</cp:lastModifiedBy>
  <cp:revision>26</cp:revision>
  <dcterms:created xsi:type="dcterms:W3CDTF">2019-11-06T09:55:00Z</dcterms:created>
  <dcterms:modified xsi:type="dcterms:W3CDTF">2019-11-06T10:38:00Z</dcterms:modified>
</cp:coreProperties>
</file>